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BE40" w14:textId="77777777" w:rsidR="00C97B5E" w:rsidRPr="009F73DD" w:rsidRDefault="00C97B5E" w:rsidP="00FE62D4">
      <w:pPr>
        <w:spacing w:after="0" w:line="360" w:lineRule="auto"/>
        <w:rPr>
          <w:rFonts w:ascii="Arial" w:hAnsi="Arial" w:cs="Arial"/>
          <w:sz w:val="20"/>
          <w:szCs w:val="20"/>
        </w:rPr>
      </w:pPr>
    </w:p>
    <w:p w14:paraId="13DA6AA7" w14:textId="793E63D3" w:rsidR="00A96AEE" w:rsidRPr="009F73DD" w:rsidRDefault="001B36CC" w:rsidP="00FE62D4">
      <w:pPr>
        <w:spacing w:after="0" w:line="360" w:lineRule="auto"/>
        <w:rPr>
          <w:rFonts w:ascii="Arial" w:hAnsi="Arial" w:cs="Arial"/>
          <w:sz w:val="20"/>
          <w:szCs w:val="20"/>
        </w:rPr>
      </w:pPr>
      <w:r w:rsidRPr="009F73DD">
        <w:rPr>
          <w:rFonts w:ascii="Arial" w:hAnsi="Arial" w:cs="Arial"/>
          <w:sz w:val="20"/>
          <w:szCs w:val="20"/>
        </w:rPr>
        <w:t xml:space="preserve">Nr referencyjny </w:t>
      </w:r>
      <w:r w:rsidR="00D47774" w:rsidRPr="00D47774">
        <w:rPr>
          <w:rFonts w:ascii="Arial" w:hAnsi="Arial" w:cs="Arial"/>
          <w:sz w:val="20"/>
          <w:szCs w:val="20"/>
        </w:rPr>
        <w:t xml:space="preserve">ZZP.261.ZO.33.2019 </w:t>
      </w:r>
      <w:r w:rsidR="00D47774">
        <w:rPr>
          <w:rFonts w:ascii="Arial" w:hAnsi="Arial" w:cs="Arial"/>
          <w:sz w:val="20"/>
          <w:szCs w:val="20"/>
        </w:rPr>
        <w:tab/>
      </w:r>
      <w:r w:rsidR="00D47774">
        <w:rPr>
          <w:rFonts w:ascii="Arial" w:hAnsi="Arial" w:cs="Arial"/>
          <w:sz w:val="20"/>
          <w:szCs w:val="20"/>
        </w:rPr>
        <w:tab/>
      </w:r>
      <w:r w:rsidR="00D47774">
        <w:rPr>
          <w:rFonts w:ascii="Arial" w:hAnsi="Arial" w:cs="Arial"/>
          <w:sz w:val="20"/>
          <w:szCs w:val="20"/>
        </w:rPr>
        <w:tab/>
      </w:r>
      <w:r w:rsidR="00D47774">
        <w:rPr>
          <w:rFonts w:ascii="Arial" w:hAnsi="Arial" w:cs="Arial"/>
          <w:sz w:val="20"/>
          <w:szCs w:val="20"/>
        </w:rPr>
        <w:tab/>
      </w:r>
      <w:r w:rsidR="00D47774">
        <w:rPr>
          <w:rFonts w:ascii="Arial" w:hAnsi="Arial" w:cs="Arial"/>
          <w:sz w:val="20"/>
          <w:szCs w:val="20"/>
        </w:rPr>
        <w:tab/>
      </w:r>
      <w:r w:rsidR="00046375">
        <w:rPr>
          <w:rFonts w:ascii="Arial" w:hAnsi="Arial" w:cs="Arial"/>
          <w:sz w:val="20"/>
          <w:szCs w:val="20"/>
        </w:rPr>
        <w:tab/>
      </w:r>
      <w:r w:rsidR="00A96AEE" w:rsidRPr="009F73DD">
        <w:rPr>
          <w:rFonts w:ascii="Arial" w:hAnsi="Arial" w:cs="Arial"/>
          <w:sz w:val="20"/>
          <w:szCs w:val="20"/>
        </w:rPr>
        <w:t xml:space="preserve">Kraków, </w:t>
      </w:r>
      <w:r w:rsidR="00046375">
        <w:rPr>
          <w:rFonts w:ascii="Arial" w:hAnsi="Arial" w:cs="Arial"/>
          <w:sz w:val="20"/>
          <w:szCs w:val="20"/>
        </w:rPr>
        <w:t>23.07.</w:t>
      </w:r>
      <w:r w:rsidR="0027582F">
        <w:rPr>
          <w:rFonts w:ascii="Arial" w:hAnsi="Arial" w:cs="Arial"/>
          <w:sz w:val="20"/>
          <w:szCs w:val="20"/>
        </w:rPr>
        <w:t>2019 r.</w:t>
      </w:r>
    </w:p>
    <w:p w14:paraId="3D3A547F" w14:textId="77777777" w:rsidR="00AF5BE7" w:rsidRPr="009F73DD" w:rsidRDefault="00AF5BE7" w:rsidP="00FE62D4">
      <w:pPr>
        <w:spacing w:after="0" w:line="360" w:lineRule="auto"/>
        <w:rPr>
          <w:rFonts w:ascii="Arial" w:hAnsi="Arial" w:cs="Arial"/>
          <w:sz w:val="20"/>
          <w:szCs w:val="20"/>
        </w:rPr>
      </w:pPr>
    </w:p>
    <w:p w14:paraId="01C85F16" w14:textId="77777777" w:rsidR="009F73DD" w:rsidRPr="009F73DD" w:rsidRDefault="009F73DD" w:rsidP="00FE62D4">
      <w:pPr>
        <w:spacing w:after="0" w:line="360" w:lineRule="auto"/>
        <w:jc w:val="center"/>
        <w:rPr>
          <w:rFonts w:ascii="Arial" w:hAnsi="Arial" w:cs="Arial"/>
          <w:b/>
          <w:sz w:val="20"/>
          <w:szCs w:val="20"/>
        </w:rPr>
      </w:pPr>
      <w:r w:rsidRPr="009F73DD">
        <w:rPr>
          <w:rFonts w:ascii="Arial" w:hAnsi="Arial" w:cs="Arial"/>
          <w:b/>
          <w:sz w:val="20"/>
          <w:szCs w:val="20"/>
        </w:rPr>
        <w:t>ZAPYTANIE OFERTOWE</w:t>
      </w:r>
    </w:p>
    <w:p w14:paraId="7EF48563" w14:textId="77777777" w:rsidR="009F73DD" w:rsidRPr="009F73DD" w:rsidRDefault="009F73DD" w:rsidP="00FE62D4">
      <w:pPr>
        <w:spacing w:after="0" w:line="360" w:lineRule="auto"/>
        <w:rPr>
          <w:rFonts w:ascii="Arial" w:hAnsi="Arial" w:cs="Arial"/>
          <w:sz w:val="20"/>
          <w:szCs w:val="20"/>
        </w:rPr>
      </w:pPr>
    </w:p>
    <w:p w14:paraId="05AE223A" w14:textId="26746952" w:rsidR="00E509CB" w:rsidRPr="009F73DD" w:rsidRDefault="00E509CB" w:rsidP="00FE62D4">
      <w:pPr>
        <w:pStyle w:val="BodyTextIndent31"/>
        <w:spacing w:line="360" w:lineRule="auto"/>
        <w:ind w:left="0" w:firstLine="0"/>
        <w:rPr>
          <w:rFonts w:ascii="Arial" w:hAnsi="Arial" w:cs="Arial"/>
          <w:sz w:val="20"/>
          <w:szCs w:val="20"/>
        </w:rPr>
      </w:pPr>
      <w:r w:rsidRPr="0027582F">
        <w:rPr>
          <w:rFonts w:ascii="Arial" w:hAnsi="Arial" w:cs="Arial"/>
          <w:b/>
          <w:bCs/>
          <w:sz w:val="20"/>
          <w:szCs w:val="20"/>
        </w:rPr>
        <w:t>Polskie Wydawnictwo Muzyczne</w:t>
      </w:r>
      <w:r w:rsidRPr="009F73DD">
        <w:rPr>
          <w:rFonts w:ascii="Arial" w:hAnsi="Arial" w:cs="Arial"/>
          <w:sz w:val="20"/>
          <w:szCs w:val="20"/>
        </w:rPr>
        <w:t xml:space="preserve"> zwraca się z prośbą o przedstawienie </w:t>
      </w:r>
      <w:r w:rsidR="00396113" w:rsidRPr="009F73DD">
        <w:rPr>
          <w:rFonts w:ascii="Arial" w:hAnsi="Arial" w:cs="Arial"/>
          <w:sz w:val="20"/>
          <w:szCs w:val="20"/>
        </w:rPr>
        <w:t xml:space="preserve">oferty </w:t>
      </w:r>
      <w:r w:rsidR="00DC7E21" w:rsidRPr="009F73DD">
        <w:rPr>
          <w:rFonts w:ascii="Arial" w:hAnsi="Arial" w:cs="Arial"/>
          <w:sz w:val="20"/>
          <w:szCs w:val="20"/>
        </w:rPr>
        <w:t xml:space="preserve">na </w:t>
      </w:r>
      <w:bookmarkStart w:id="0" w:name="_Hlk14767569"/>
      <w:r w:rsidR="0027582F">
        <w:rPr>
          <w:rFonts w:ascii="Arial" w:hAnsi="Arial" w:cs="Arial"/>
          <w:sz w:val="20"/>
          <w:szCs w:val="20"/>
        </w:rPr>
        <w:t xml:space="preserve">wykonywanie </w:t>
      </w:r>
      <w:r w:rsidR="0027582F" w:rsidRPr="0027582F">
        <w:rPr>
          <w:rFonts w:ascii="Arial" w:hAnsi="Arial" w:cs="Arial"/>
          <w:sz w:val="20"/>
          <w:szCs w:val="20"/>
        </w:rPr>
        <w:t>usług tłumaczenia z języka polskiego na język angielski oraz język niemiecki informacji o zasobach - tłumaczenia notek/ opisów o ikonach i materiałach nutowych na potrzeby realizacji projektu pn.: „Digitalizacja zasobów będących w posiadaniu Polskiego Wydawnictwa Muzycznego współfinansowanego ze środków Europejskiego Funduszu Rozwoju Regionalnego w ramach Programu Operacyjnego Polska Cyfrowa 2014-2020”</w:t>
      </w:r>
      <w:bookmarkEnd w:id="0"/>
      <w:r w:rsidR="0027582F" w:rsidRPr="0027582F">
        <w:rPr>
          <w:rFonts w:ascii="Arial" w:hAnsi="Arial" w:cs="Arial"/>
          <w:sz w:val="20"/>
          <w:szCs w:val="20"/>
        </w:rPr>
        <w:t xml:space="preserve"> </w:t>
      </w:r>
      <w:r w:rsidR="00DC7E21" w:rsidRPr="009F73DD">
        <w:rPr>
          <w:rFonts w:ascii="Arial" w:hAnsi="Arial" w:cs="Arial"/>
          <w:sz w:val="20"/>
          <w:szCs w:val="20"/>
        </w:rPr>
        <w:t>(nr. ref. ZZP.261.ZO</w:t>
      </w:r>
      <w:r w:rsidR="00D47774">
        <w:rPr>
          <w:rFonts w:ascii="Arial" w:hAnsi="Arial" w:cs="Arial"/>
          <w:sz w:val="20"/>
          <w:szCs w:val="20"/>
        </w:rPr>
        <w:t>.33.2019</w:t>
      </w:r>
      <w:r w:rsidR="00DC7E21" w:rsidRPr="009F73DD">
        <w:rPr>
          <w:rFonts w:ascii="Arial" w:hAnsi="Arial" w:cs="Arial"/>
          <w:sz w:val="20"/>
          <w:szCs w:val="20"/>
        </w:rPr>
        <w:t>)</w:t>
      </w:r>
      <w:r w:rsidR="00F6031C">
        <w:rPr>
          <w:rFonts w:ascii="Arial" w:hAnsi="Arial" w:cs="Arial"/>
          <w:sz w:val="20"/>
          <w:szCs w:val="20"/>
        </w:rPr>
        <w:t>.</w:t>
      </w:r>
    </w:p>
    <w:p w14:paraId="0463CDD6" w14:textId="77777777" w:rsidR="00A96AEE" w:rsidRPr="009F73DD" w:rsidRDefault="00A96AEE" w:rsidP="00FE62D4">
      <w:pPr>
        <w:spacing w:after="0" w:line="360" w:lineRule="auto"/>
        <w:jc w:val="both"/>
        <w:rPr>
          <w:rFonts w:ascii="Arial" w:hAnsi="Arial" w:cs="Arial"/>
          <w:b/>
          <w:sz w:val="20"/>
          <w:szCs w:val="20"/>
        </w:rPr>
      </w:pPr>
    </w:p>
    <w:p w14:paraId="03DC3827" w14:textId="77777777" w:rsidR="00906CA4" w:rsidRPr="009F73DD" w:rsidRDefault="00033F2C" w:rsidP="006977BC">
      <w:pPr>
        <w:pStyle w:val="Akapitzlist"/>
        <w:numPr>
          <w:ilvl w:val="0"/>
          <w:numId w:val="6"/>
        </w:numPr>
        <w:spacing w:line="360" w:lineRule="auto"/>
        <w:ind w:left="709"/>
        <w:rPr>
          <w:rFonts w:ascii="Arial" w:hAnsi="Arial" w:cs="Arial"/>
          <w:b/>
          <w:sz w:val="20"/>
          <w:szCs w:val="20"/>
        </w:rPr>
      </w:pPr>
      <w:r w:rsidRPr="009F73DD">
        <w:rPr>
          <w:rFonts w:ascii="Arial" w:hAnsi="Arial" w:cs="Arial"/>
          <w:b/>
          <w:sz w:val="20"/>
          <w:szCs w:val="20"/>
        </w:rPr>
        <w:t>Przedmiot zamówienia</w:t>
      </w:r>
      <w:r w:rsidR="0027582F">
        <w:rPr>
          <w:rFonts w:ascii="Arial" w:hAnsi="Arial" w:cs="Arial"/>
          <w:b/>
          <w:sz w:val="20"/>
          <w:szCs w:val="20"/>
        </w:rPr>
        <w:t>:</w:t>
      </w:r>
    </w:p>
    <w:p w14:paraId="3262E67E" w14:textId="77777777"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rPr>
      </w:pPr>
      <w:r w:rsidRPr="0027582F">
        <w:rPr>
          <w:rFonts w:ascii="Arial" w:hAnsi="Arial" w:cs="Arial"/>
          <w:sz w:val="20"/>
          <w:szCs w:val="20"/>
        </w:rPr>
        <w:t>Przedmiot zamówienia jest podzielony na następujące części:</w:t>
      </w:r>
    </w:p>
    <w:p w14:paraId="17313DB4" w14:textId="5933E141" w:rsidR="0027582F" w:rsidRPr="0027582F" w:rsidRDefault="0027582F" w:rsidP="006977BC">
      <w:pPr>
        <w:pStyle w:val="Akapitzlist1"/>
        <w:numPr>
          <w:ilvl w:val="0"/>
          <w:numId w:val="9"/>
        </w:numPr>
        <w:tabs>
          <w:tab w:val="left" w:pos="720"/>
        </w:tabs>
        <w:spacing w:line="360" w:lineRule="auto"/>
        <w:jc w:val="both"/>
        <w:rPr>
          <w:rFonts w:ascii="Arial" w:hAnsi="Arial" w:cs="Arial"/>
          <w:sz w:val="20"/>
          <w:szCs w:val="20"/>
        </w:rPr>
      </w:pPr>
      <w:r w:rsidRPr="0027582F">
        <w:rPr>
          <w:rFonts w:ascii="Arial" w:hAnsi="Arial" w:cs="Arial"/>
          <w:sz w:val="20"/>
          <w:szCs w:val="20"/>
        </w:rPr>
        <w:t xml:space="preserve">Zadanie 1 - wykonanie usługi tłumaczenia informacji o zasobach- tłumaczenia notek/ opisów </w:t>
      </w:r>
      <w:r w:rsidRPr="0027582F">
        <w:rPr>
          <w:rFonts w:ascii="Arial" w:hAnsi="Arial" w:cs="Arial"/>
          <w:b/>
          <w:sz w:val="20"/>
          <w:szCs w:val="20"/>
        </w:rPr>
        <w:t>o ikonach</w:t>
      </w:r>
      <w:r w:rsidRPr="0027582F">
        <w:rPr>
          <w:rFonts w:ascii="Arial" w:hAnsi="Arial" w:cs="Arial"/>
          <w:sz w:val="20"/>
          <w:szCs w:val="20"/>
        </w:rPr>
        <w:t xml:space="preserve">  dla Polskiego Wydawnictwa Muzycznego w Krakowie – </w:t>
      </w:r>
      <w:r w:rsidRPr="0027582F">
        <w:rPr>
          <w:rFonts w:ascii="Arial" w:hAnsi="Arial" w:cs="Arial"/>
          <w:sz w:val="20"/>
          <w:szCs w:val="20"/>
        </w:rPr>
        <w:br/>
        <w:t xml:space="preserve">w </w:t>
      </w:r>
      <w:r w:rsidR="00FB772B">
        <w:rPr>
          <w:rFonts w:ascii="Arial" w:hAnsi="Arial" w:cs="Arial"/>
          <w:sz w:val="20"/>
          <w:szCs w:val="20"/>
        </w:rPr>
        <w:t>szacowanej</w:t>
      </w:r>
      <w:r w:rsidR="00FB772B" w:rsidRPr="0027582F">
        <w:rPr>
          <w:rFonts w:ascii="Arial" w:hAnsi="Arial" w:cs="Arial"/>
          <w:sz w:val="20"/>
          <w:szCs w:val="20"/>
        </w:rPr>
        <w:t xml:space="preserve"> </w:t>
      </w:r>
      <w:r w:rsidRPr="0027582F">
        <w:rPr>
          <w:rFonts w:ascii="Arial" w:hAnsi="Arial" w:cs="Arial"/>
          <w:sz w:val="20"/>
          <w:szCs w:val="20"/>
        </w:rPr>
        <w:t xml:space="preserve">liczbie opisów wynoszącej 9591 w języku angielskim oraz 9591 </w:t>
      </w:r>
      <w:r w:rsidRPr="0027582F">
        <w:rPr>
          <w:rFonts w:ascii="Arial" w:hAnsi="Arial" w:cs="Arial"/>
          <w:sz w:val="20"/>
          <w:szCs w:val="20"/>
        </w:rPr>
        <w:br/>
        <w:t>w języku niemieckim.</w:t>
      </w:r>
    </w:p>
    <w:p w14:paraId="5718D245" w14:textId="01C6C121" w:rsidR="0027582F" w:rsidRDefault="0027582F" w:rsidP="006977BC">
      <w:pPr>
        <w:pStyle w:val="Akapitzlist1"/>
        <w:numPr>
          <w:ilvl w:val="0"/>
          <w:numId w:val="9"/>
        </w:numPr>
        <w:tabs>
          <w:tab w:val="left" w:pos="720"/>
        </w:tabs>
        <w:spacing w:line="360" w:lineRule="auto"/>
        <w:jc w:val="both"/>
        <w:rPr>
          <w:rFonts w:ascii="Arial" w:hAnsi="Arial" w:cs="Arial"/>
          <w:sz w:val="20"/>
          <w:szCs w:val="20"/>
        </w:rPr>
      </w:pPr>
      <w:bookmarkStart w:id="1" w:name="_Hlk517764445"/>
      <w:r w:rsidRPr="0027582F">
        <w:rPr>
          <w:rFonts w:ascii="Arial" w:hAnsi="Arial" w:cs="Arial"/>
          <w:sz w:val="20"/>
          <w:szCs w:val="20"/>
        </w:rPr>
        <w:t xml:space="preserve">Zadanie 2 - Wykonanie usługi tłumaczenia informacji o zasobach- tłumaczenia notek/ opisów </w:t>
      </w:r>
      <w:r w:rsidRPr="0027582F">
        <w:rPr>
          <w:rFonts w:ascii="Arial" w:hAnsi="Arial" w:cs="Arial"/>
          <w:b/>
          <w:sz w:val="20"/>
          <w:szCs w:val="20"/>
        </w:rPr>
        <w:t>o materiałach nutowych</w:t>
      </w:r>
      <w:r w:rsidRPr="0027582F">
        <w:rPr>
          <w:rFonts w:ascii="Arial" w:hAnsi="Arial" w:cs="Arial"/>
          <w:sz w:val="20"/>
          <w:szCs w:val="20"/>
        </w:rPr>
        <w:t xml:space="preserve">  dla Polskiego Wydawnictwa Muzycznego </w:t>
      </w:r>
      <w:r w:rsidRPr="0027582F">
        <w:rPr>
          <w:rFonts w:ascii="Arial" w:hAnsi="Arial" w:cs="Arial"/>
          <w:sz w:val="20"/>
          <w:szCs w:val="20"/>
        </w:rPr>
        <w:br/>
        <w:t xml:space="preserve">w Krakowie  – w </w:t>
      </w:r>
      <w:r w:rsidR="00FB772B">
        <w:rPr>
          <w:rFonts w:ascii="Arial" w:hAnsi="Arial" w:cs="Arial"/>
          <w:sz w:val="20"/>
          <w:szCs w:val="20"/>
        </w:rPr>
        <w:t>szacowanej</w:t>
      </w:r>
      <w:r w:rsidR="00FB772B" w:rsidRPr="0027582F">
        <w:rPr>
          <w:rFonts w:ascii="Arial" w:hAnsi="Arial" w:cs="Arial"/>
          <w:sz w:val="20"/>
          <w:szCs w:val="20"/>
        </w:rPr>
        <w:t xml:space="preserve"> </w:t>
      </w:r>
      <w:r w:rsidRPr="0027582F">
        <w:rPr>
          <w:rFonts w:ascii="Arial" w:hAnsi="Arial" w:cs="Arial"/>
          <w:sz w:val="20"/>
          <w:szCs w:val="20"/>
        </w:rPr>
        <w:t xml:space="preserve">liczbie opisów </w:t>
      </w:r>
      <w:r w:rsidRPr="00280987">
        <w:rPr>
          <w:rFonts w:ascii="Arial" w:hAnsi="Arial" w:cs="Arial"/>
          <w:sz w:val="20"/>
          <w:szCs w:val="20"/>
        </w:rPr>
        <w:t>wynoszącej 305</w:t>
      </w:r>
      <w:r w:rsidR="00F34030" w:rsidRPr="00280987">
        <w:rPr>
          <w:rFonts w:ascii="Arial" w:hAnsi="Arial" w:cs="Arial"/>
          <w:sz w:val="20"/>
          <w:szCs w:val="20"/>
        </w:rPr>
        <w:t>6</w:t>
      </w:r>
      <w:r w:rsidRPr="00280987">
        <w:rPr>
          <w:rFonts w:ascii="Arial" w:hAnsi="Arial" w:cs="Arial"/>
          <w:sz w:val="20"/>
          <w:szCs w:val="20"/>
        </w:rPr>
        <w:t xml:space="preserve"> w języku angielskim i 305</w:t>
      </w:r>
      <w:r w:rsidR="00F34030" w:rsidRPr="00280987">
        <w:rPr>
          <w:rFonts w:ascii="Arial" w:hAnsi="Arial" w:cs="Arial"/>
          <w:sz w:val="20"/>
          <w:szCs w:val="20"/>
        </w:rPr>
        <w:t>6</w:t>
      </w:r>
      <w:r w:rsidRPr="00280987">
        <w:rPr>
          <w:rFonts w:ascii="Arial" w:hAnsi="Arial" w:cs="Arial"/>
          <w:sz w:val="20"/>
          <w:szCs w:val="20"/>
        </w:rPr>
        <w:t xml:space="preserve"> w języku niemieckim.</w:t>
      </w:r>
    </w:p>
    <w:p w14:paraId="6C035BDB" w14:textId="44FFFAD3" w:rsidR="00D46DB2" w:rsidRPr="0027582F" w:rsidRDefault="00D46DB2" w:rsidP="006977BC">
      <w:pPr>
        <w:pStyle w:val="Akapitzlist1"/>
        <w:numPr>
          <w:ilvl w:val="0"/>
          <w:numId w:val="8"/>
        </w:numPr>
        <w:tabs>
          <w:tab w:val="left" w:pos="720"/>
        </w:tabs>
        <w:spacing w:line="360" w:lineRule="auto"/>
        <w:jc w:val="both"/>
        <w:rPr>
          <w:rFonts w:ascii="Arial" w:hAnsi="Arial" w:cs="Arial"/>
          <w:sz w:val="20"/>
          <w:szCs w:val="20"/>
        </w:rPr>
      </w:pPr>
      <w:r w:rsidRPr="00D46DB2">
        <w:rPr>
          <w:rFonts w:ascii="Arial" w:hAnsi="Arial" w:cs="Arial"/>
          <w:sz w:val="20"/>
          <w:szCs w:val="20"/>
        </w:rPr>
        <w:t xml:space="preserve">Zamawiający dopuszcza składania ofert częściowych, zgodnie z podziałem określonym </w:t>
      </w:r>
      <w:r>
        <w:rPr>
          <w:rFonts w:ascii="Arial" w:hAnsi="Arial" w:cs="Arial"/>
          <w:sz w:val="20"/>
          <w:szCs w:val="20"/>
        </w:rPr>
        <w:br/>
      </w:r>
      <w:r w:rsidRPr="00D46DB2">
        <w:rPr>
          <w:rFonts w:ascii="Arial" w:hAnsi="Arial" w:cs="Arial"/>
          <w:sz w:val="20"/>
          <w:szCs w:val="20"/>
        </w:rPr>
        <w:t xml:space="preserve">w </w:t>
      </w:r>
      <w:r>
        <w:rPr>
          <w:rFonts w:ascii="Arial" w:hAnsi="Arial" w:cs="Arial"/>
          <w:sz w:val="20"/>
          <w:szCs w:val="20"/>
        </w:rPr>
        <w:t>pkt. 1 powyżej.</w:t>
      </w:r>
    </w:p>
    <w:bookmarkEnd w:id="1"/>
    <w:p w14:paraId="6E477D87" w14:textId="46370965"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rPr>
      </w:pPr>
      <w:r w:rsidRPr="0027582F">
        <w:rPr>
          <w:rFonts w:ascii="Arial" w:hAnsi="Arial" w:cs="Arial"/>
          <w:sz w:val="20"/>
          <w:szCs w:val="20"/>
        </w:rPr>
        <w:t xml:space="preserve">Szczegółowy opis przedmiotu zamówienia stanowią: opis przedmiotu zamówienia (załącznik nr 1) a także </w:t>
      </w:r>
      <w:r w:rsidR="007D0051">
        <w:rPr>
          <w:rFonts w:ascii="Arial" w:hAnsi="Arial" w:cs="Arial"/>
          <w:sz w:val="20"/>
          <w:szCs w:val="20"/>
        </w:rPr>
        <w:t>projekt</w:t>
      </w:r>
      <w:r>
        <w:rPr>
          <w:rFonts w:ascii="Arial" w:hAnsi="Arial" w:cs="Arial"/>
          <w:sz w:val="20"/>
          <w:szCs w:val="20"/>
        </w:rPr>
        <w:t xml:space="preserve"> umowy</w:t>
      </w:r>
      <w:r w:rsidRPr="0027582F">
        <w:rPr>
          <w:rFonts w:ascii="Arial" w:hAnsi="Arial" w:cs="Arial"/>
          <w:sz w:val="20"/>
          <w:szCs w:val="20"/>
        </w:rPr>
        <w:t xml:space="preserve"> (załącznik nr 4</w:t>
      </w:r>
      <w:r>
        <w:rPr>
          <w:rFonts w:ascii="Arial" w:hAnsi="Arial" w:cs="Arial"/>
          <w:sz w:val="20"/>
          <w:szCs w:val="20"/>
        </w:rPr>
        <w:t>)</w:t>
      </w:r>
    </w:p>
    <w:p w14:paraId="47A7836D" w14:textId="77777777"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rPr>
      </w:pPr>
      <w:r w:rsidRPr="0027582F">
        <w:rPr>
          <w:rFonts w:ascii="Arial" w:hAnsi="Arial" w:cs="Arial"/>
          <w:sz w:val="20"/>
          <w:szCs w:val="20"/>
        </w:rPr>
        <w:t xml:space="preserve">Zamawiający informuje, że usługi stanowiące przedmioty niniejszego zamówienia są realizowane </w:t>
      </w:r>
      <w:r w:rsidRPr="0027582F">
        <w:rPr>
          <w:rFonts w:ascii="Arial" w:hAnsi="Arial" w:cs="Arial"/>
          <w:sz w:val="20"/>
          <w:szCs w:val="20"/>
        </w:rPr>
        <w:br/>
        <w:t>w ramach projektu „Digitalizacja zasobów będących w posiadaniu Polskiego Wydawnictwa Muzycznego” finansowanego ze środków Unii Europejskiej w ramach Europejskiego Funduszu Rozwoju Regionalnego Program Operacyjny Polska Cyfrowa 2014-2020, Oś Priorytetowa II E- administracja i otwarty rząd, Działanie 2.3. Cyfrowa dostępność i użyteczność informacji sektora publicznego, Poddziałanie 2.3.2 Cyfrowe udostępnianie zasobów kultury, na podstawie umowy o dofinansowanie nr POPC.02.03.02-00-0006/17-00 oraz ze środków budżetu państwa.</w:t>
      </w:r>
    </w:p>
    <w:p w14:paraId="0069CF48" w14:textId="77777777"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rPr>
      </w:pPr>
      <w:r w:rsidRPr="0027582F">
        <w:rPr>
          <w:rFonts w:ascii="Arial" w:hAnsi="Arial" w:cs="Arial"/>
          <w:sz w:val="20"/>
          <w:szCs w:val="20"/>
        </w:rPr>
        <w:t>Niedopuszczalne jest wykonywanie tłumaczeń za pomocą programów służących do translacji tekstów.</w:t>
      </w:r>
    </w:p>
    <w:p w14:paraId="7641B919" w14:textId="77777777"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rPr>
      </w:pPr>
      <w:r w:rsidRPr="0027582F">
        <w:rPr>
          <w:rFonts w:ascii="Arial" w:hAnsi="Arial" w:cs="Arial"/>
          <w:sz w:val="20"/>
          <w:szCs w:val="20"/>
        </w:rPr>
        <w:t xml:space="preserve">Teksty muszą być przetłumaczone z należytą starannością, zgodnie z zasadami sztuki, </w:t>
      </w:r>
      <w:r w:rsidRPr="0027582F">
        <w:rPr>
          <w:rFonts w:ascii="Arial" w:hAnsi="Arial" w:cs="Arial"/>
          <w:sz w:val="20"/>
          <w:szCs w:val="20"/>
        </w:rPr>
        <w:br/>
        <w:t>z zachowaniem spójności słownictwa, zwrotów językowych i form gramatycznych oraz nazewnictwa zgodnego z terminologią obowiązującą dla określonego rodzaju tekstów.</w:t>
      </w:r>
    </w:p>
    <w:p w14:paraId="5266D9E9" w14:textId="77777777"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u w:val="single"/>
        </w:rPr>
      </w:pPr>
      <w:r w:rsidRPr="0027582F">
        <w:rPr>
          <w:rFonts w:ascii="Arial" w:hAnsi="Arial" w:cs="Arial"/>
          <w:sz w:val="20"/>
          <w:szCs w:val="20"/>
          <w:u w:val="single"/>
        </w:rPr>
        <w:lastRenderedPageBreak/>
        <w:t>Kontrola Zamawiającego:</w:t>
      </w:r>
    </w:p>
    <w:p w14:paraId="4EC2A22D" w14:textId="77777777" w:rsidR="0027582F" w:rsidRPr="0027582F" w:rsidRDefault="0027582F" w:rsidP="006977BC">
      <w:pPr>
        <w:pStyle w:val="Akapitzlist1"/>
        <w:numPr>
          <w:ilvl w:val="0"/>
          <w:numId w:val="10"/>
        </w:numPr>
        <w:tabs>
          <w:tab w:val="left" w:pos="720"/>
        </w:tabs>
        <w:spacing w:line="360" w:lineRule="auto"/>
        <w:jc w:val="both"/>
        <w:rPr>
          <w:rFonts w:ascii="Arial" w:hAnsi="Arial" w:cs="Arial"/>
          <w:sz w:val="20"/>
          <w:szCs w:val="20"/>
        </w:rPr>
      </w:pPr>
      <w:r w:rsidRPr="0027582F">
        <w:rPr>
          <w:rFonts w:ascii="Arial" w:hAnsi="Arial" w:cs="Arial"/>
          <w:sz w:val="20"/>
          <w:szCs w:val="20"/>
        </w:rPr>
        <w:t>Zamawiający może dokonać sprawdzenia przetłumaczonych opisów/notek.</w:t>
      </w:r>
    </w:p>
    <w:p w14:paraId="1BD46CB8" w14:textId="77777777" w:rsidR="0027582F" w:rsidRPr="0027582F" w:rsidRDefault="0027582F" w:rsidP="006977BC">
      <w:pPr>
        <w:pStyle w:val="Akapitzlist1"/>
        <w:numPr>
          <w:ilvl w:val="0"/>
          <w:numId w:val="10"/>
        </w:numPr>
        <w:tabs>
          <w:tab w:val="left" w:pos="720"/>
        </w:tabs>
        <w:spacing w:line="360" w:lineRule="auto"/>
        <w:jc w:val="both"/>
        <w:rPr>
          <w:rFonts w:ascii="Arial" w:hAnsi="Arial" w:cs="Arial"/>
          <w:sz w:val="20"/>
          <w:szCs w:val="20"/>
        </w:rPr>
      </w:pPr>
      <w:r w:rsidRPr="0027582F">
        <w:rPr>
          <w:rFonts w:ascii="Arial" w:hAnsi="Arial" w:cs="Arial"/>
          <w:sz w:val="20"/>
          <w:szCs w:val="20"/>
        </w:rPr>
        <w:t>Zamawiający jest uprawniony do złożenia reklamacji nienależycie wykonanego tłumaczenia pisemnego, w szczególności w przypadku braku spójności terminologicznej tekstu, błędów gramatycznych, stylistycznych i językowych, pominięcia fragmentu tekstu w tłumaczeniu.</w:t>
      </w:r>
    </w:p>
    <w:p w14:paraId="3F5B968D" w14:textId="77777777" w:rsidR="0027582F" w:rsidRPr="0027582F" w:rsidRDefault="0027582F" w:rsidP="006977BC">
      <w:pPr>
        <w:pStyle w:val="Akapitzlist1"/>
        <w:numPr>
          <w:ilvl w:val="0"/>
          <w:numId w:val="10"/>
        </w:numPr>
        <w:tabs>
          <w:tab w:val="left" w:pos="720"/>
        </w:tabs>
        <w:spacing w:line="360" w:lineRule="auto"/>
        <w:jc w:val="both"/>
        <w:rPr>
          <w:rFonts w:ascii="Arial" w:hAnsi="Arial" w:cs="Arial"/>
          <w:sz w:val="20"/>
          <w:szCs w:val="20"/>
        </w:rPr>
      </w:pPr>
      <w:r w:rsidRPr="0027582F">
        <w:rPr>
          <w:rFonts w:ascii="Arial" w:hAnsi="Arial" w:cs="Arial"/>
          <w:sz w:val="20"/>
          <w:szCs w:val="20"/>
        </w:rPr>
        <w:t>W przypadku złożenia reklamacji Zamawiający zwróci Wykonawcy tekst w celu nieodpłatnego poprawienia, ponownego przetłumaczenia lub weryfikacji reklamowanego tekstu w sposób i w terminie wskazanym przez Zamawiającego.</w:t>
      </w:r>
    </w:p>
    <w:p w14:paraId="37AB728B" w14:textId="77777777"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lang w:val="x-none"/>
        </w:rPr>
      </w:pPr>
      <w:r w:rsidRPr="0027582F">
        <w:rPr>
          <w:rFonts w:ascii="Arial" w:hAnsi="Arial" w:cs="Arial"/>
          <w:sz w:val="20"/>
          <w:szCs w:val="20"/>
          <w:lang w:val="x-none"/>
        </w:rPr>
        <w:t>Wykonawcy nie wolno, bez uprzedniej pisemnej zgody Zamawiającego, wykorzystywać</w:t>
      </w:r>
      <w:r w:rsidRPr="0027582F">
        <w:rPr>
          <w:rFonts w:ascii="Arial" w:hAnsi="Arial" w:cs="Arial"/>
          <w:sz w:val="20"/>
          <w:szCs w:val="20"/>
        </w:rPr>
        <w:t xml:space="preserve"> </w:t>
      </w:r>
      <w:r w:rsidRPr="0027582F">
        <w:rPr>
          <w:rFonts w:ascii="Arial" w:hAnsi="Arial" w:cs="Arial"/>
          <w:sz w:val="20"/>
          <w:szCs w:val="20"/>
          <w:lang w:val="x-none"/>
        </w:rPr>
        <w:t>przekazanych do tłumaczenia tekstów w innych celach niż wykonanie umowy – w czasie jej</w:t>
      </w:r>
      <w:r w:rsidRPr="0027582F">
        <w:rPr>
          <w:rFonts w:ascii="Arial" w:hAnsi="Arial" w:cs="Arial"/>
          <w:sz w:val="20"/>
          <w:szCs w:val="20"/>
        </w:rPr>
        <w:t xml:space="preserve"> </w:t>
      </w:r>
      <w:r w:rsidRPr="0027582F">
        <w:rPr>
          <w:rFonts w:ascii="Arial" w:hAnsi="Arial" w:cs="Arial"/>
          <w:sz w:val="20"/>
          <w:szCs w:val="20"/>
          <w:lang w:val="x-none"/>
        </w:rPr>
        <w:t>obowiązywania, jak i po jej wygaśnięciu.</w:t>
      </w:r>
    </w:p>
    <w:p w14:paraId="475617BC" w14:textId="77777777"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lang w:val="x-none"/>
        </w:rPr>
      </w:pPr>
      <w:r w:rsidRPr="0027582F">
        <w:rPr>
          <w:rFonts w:ascii="Arial" w:hAnsi="Arial" w:cs="Arial"/>
          <w:sz w:val="20"/>
          <w:szCs w:val="20"/>
          <w:lang w:val="x-none"/>
        </w:rPr>
        <w:t>Wykonawca zobowiązany jest do zabezpieczenia przekazywanych dokumentów źródłowych i</w:t>
      </w:r>
      <w:r w:rsidRPr="0027582F">
        <w:rPr>
          <w:rFonts w:ascii="Arial" w:hAnsi="Arial" w:cs="Arial"/>
          <w:sz w:val="20"/>
          <w:szCs w:val="20"/>
        </w:rPr>
        <w:t xml:space="preserve"> </w:t>
      </w:r>
      <w:r w:rsidRPr="0027582F">
        <w:rPr>
          <w:rFonts w:ascii="Arial" w:hAnsi="Arial" w:cs="Arial"/>
          <w:sz w:val="20"/>
          <w:szCs w:val="20"/>
          <w:lang w:val="x-none"/>
        </w:rPr>
        <w:t>ich tłumaczeń przed dostępem do nich osób nieuprawnionych.</w:t>
      </w:r>
    </w:p>
    <w:p w14:paraId="3F318D72" w14:textId="367F6367" w:rsidR="0027582F" w:rsidRDefault="0027582F" w:rsidP="006977BC">
      <w:pPr>
        <w:pStyle w:val="Akapitzlist1"/>
        <w:numPr>
          <w:ilvl w:val="0"/>
          <w:numId w:val="8"/>
        </w:numPr>
        <w:tabs>
          <w:tab w:val="left" w:pos="720"/>
        </w:tabs>
        <w:spacing w:line="360" w:lineRule="auto"/>
        <w:jc w:val="both"/>
        <w:rPr>
          <w:rFonts w:ascii="Arial" w:hAnsi="Arial" w:cs="Arial"/>
          <w:sz w:val="20"/>
          <w:szCs w:val="20"/>
        </w:rPr>
      </w:pPr>
      <w:r w:rsidRPr="0027582F">
        <w:rPr>
          <w:rFonts w:ascii="Arial" w:hAnsi="Arial" w:cs="Arial"/>
          <w:sz w:val="20"/>
          <w:szCs w:val="20"/>
        </w:rPr>
        <w:t xml:space="preserve">Normy, aprobaty, specyfikacje techniczne i systemy odniesienia oraz odniesienia do marek, numerów katalogowych, znaków towarowych, patentów lub pochodzenia  wskazane przez Zamawiającego, mają właściwości wyłącznie opisowe, a nie ograniczające. Zamawiający w takich przypadkach dopuszcza rozwiązania równoważne. </w:t>
      </w:r>
    </w:p>
    <w:p w14:paraId="5015492C" w14:textId="6F27D0A0" w:rsidR="00C70E49" w:rsidRPr="0027582F" w:rsidRDefault="00C70E49" w:rsidP="006977BC">
      <w:pPr>
        <w:pStyle w:val="Akapitzlist1"/>
        <w:numPr>
          <w:ilvl w:val="0"/>
          <w:numId w:val="8"/>
        </w:numPr>
        <w:tabs>
          <w:tab w:val="left" w:pos="720"/>
        </w:tabs>
        <w:spacing w:line="360" w:lineRule="auto"/>
        <w:jc w:val="both"/>
        <w:rPr>
          <w:rFonts w:ascii="Arial" w:hAnsi="Arial" w:cs="Arial"/>
          <w:sz w:val="20"/>
          <w:szCs w:val="20"/>
        </w:rPr>
      </w:pPr>
      <w:r>
        <w:rPr>
          <w:rFonts w:ascii="Arial" w:hAnsi="Arial" w:cs="Arial"/>
          <w:sz w:val="20"/>
          <w:szCs w:val="20"/>
        </w:rPr>
        <w:t xml:space="preserve">Kod CPV: </w:t>
      </w:r>
      <w:r w:rsidRPr="00C70E49">
        <w:rPr>
          <w:rFonts w:ascii="Arial" w:hAnsi="Arial" w:cs="Arial"/>
          <w:sz w:val="20"/>
          <w:szCs w:val="20"/>
        </w:rPr>
        <w:t>79530000-8 – Usługi w zakresie tłumaczeń pisemnych</w:t>
      </w:r>
    </w:p>
    <w:p w14:paraId="52BC6E89" w14:textId="77777777" w:rsidR="0027582F" w:rsidRPr="0027582F" w:rsidRDefault="0027582F" w:rsidP="00FE62D4">
      <w:pPr>
        <w:pStyle w:val="Akapitzlist1"/>
        <w:tabs>
          <w:tab w:val="left" w:pos="720"/>
        </w:tabs>
        <w:spacing w:line="360" w:lineRule="auto"/>
        <w:ind w:left="284"/>
        <w:rPr>
          <w:rFonts w:ascii="Arial" w:hAnsi="Arial" w:cs="Arial"/>
          <w:sz w:val="20"/>
          <w:szCs w:val="20"/>
          <w:lang w:val="x-none"/>
        </w:rPr>
      </w:pPr>
    </w:p>
    <w:p w14:paraId="21E9525E" w14:textId="60EBBBE6" w:rsidR="0027582F" w:rsidRPr="0027582F" w:rsidRDefault="0027582F" w:rsidP="00FE62D4">
      <w:pPr>
        <w:pStyle w:val="Akapitzlist"/>
        <w:tabs>
          <w:tab w:val="left" w:pos="426"/>
        </w:tabs>
        <w:spacing w:line="360" w:lineRule="auto"/>
        <w:ind w:left="284" w:hanging="284"/>
        <w:jc w:val="both"/>
        <w:rPr>
          <w:rFonts w:ascii="Arial" w:hAnsi="Arial" w:cs="Arial"/>
          <w:b/>
          <w:sz w:val="20"/>
          <w:szCs w:val="20"/>
        </w:rPr>
      </w:pPr>
      <w:r>
        <w:rPr>
          <w:rFonts w:ascii="Arial" w:hAnsi="Arial" w:cs="Arial"/>
          <w:b/>
          <w:sz w:val="20"/>
          <w:szCs w:val="20"/>
        </w:rPr>
        <w:t xml:space="preserve">II. </w:t>
      </w:r>
      <w:r w:rsidR="00FE62D4">
        <w:rPr>
          <w:rFonts w:ascii="Arial" w:hAnsi="Arial" w:cs="Arial"/>
          <w:b/>
          <w:sz w:val="20"/>
          <w:szCs w:val="20"/>
        </w:rPr>
        <w:t xml:space="preserve">Termin wykonania zamówienia </w:t>
      </w:r>
    </w:p>
    <w:p w14:paraId="0F099666" w14:textId="570278C9" w:rsidR="0027582F" w:rsidRPr="00150820" w:rsidRDefault="0027582F" w:rsidP="00074E68">
      <w:pPr>
        <w:pStyle w:val="Akapitzlist1"/>
        <w:numPr>
          <w:ilvl w:val="0"/>
          <w:numId w:val="11"/>
        </w:numPr>
        <w:tabs>
          <w:tab w:val="left" w:pos="720"/>
        </w:tabs>
        <w:spacing w:line="360" w:lineRule="auto"/>
        <w:jc w:val="both"/>
        <w:rPr>
          <w:rFonts w:ascii="Arial" w:hAnsi="Arial" w:cs="Arial"/>
          <w:b/>
          <w:bCs/>
          <w:sz w:val="20"/>
          <w:szCs w:val="20"/>
        </w:rPr>
      </w:pPr>
      <w:r w:rsidRPr="0027582F">
        <w:rPr>
          <w:rFonts w:ascii="Arial" w:hAnsi="Arial" w:cs="Arial"/>
          <w:sz w:val="20"/>
          <w:szCs w:val="20"/>
        </w:rPr>
        <w:t xml:space="preserve">Termin wykonania zamówienia dla zadania 1 i 2: sukcesywnie, od dnia zawarcia umowy </w:t>
      </w:r>
      <w:r w:rsidRPr="00150820">
        <w:rPr>
          <w:rFonts w:ascii="Arial" w:hAnsi="Arial" w:cs="Arial"/>
          <w:b/>
          <w:bCs/>
          <w:sz w:val="20"/>
          <w:szCs w:val="20"/>
        </w:rPr>
        <w:t xml:space="preserve">do </w:t>
      </w:r>
      <w:r w:rsidR="00074E68" w:rsidRPr="00150820">
        <w:rPr>
          <w:rFonts w:ascii="Arial" w:hAnsi="Arial" w:cs="Arial"/>
          <w:b/>
          <w:bCs/>
          <w:sz w:val="20"/>
          <w:szCs w:val="20"/>
        </w:rPr>
        <w:br/>
      </w:r>
      <w:r w:rsidRPr="00150820">
        <w:rPr>
          <w:rFonts w:ascii="Arial" w:hAnsi="Arial" w:cs="Arial"/>
          <w:b/>
          <w:bCs/>
          <w:sz w:val="20"/>
          <w:szCs w:val="20"/>
        </w:rPr>
        <w:t>30 września 2020 r.</w:t>
      </w:r>
    </w:p>
    <w:p w14:paraId="14E0980E" w14:textId="4945C44D" w:rsidR="00E46004" w:rsidRPr="0027582F" w:rsidRDefault="00E46004" w:rsidP="00074E68">
      <w:pPr>
        <w:pStyle w:val="Akapitzlist1"/>
        <w:numPr>
          <w:ilvl w:val="0"/>
          <w:numId w:val="11"/>
        </w:numPr>
        <w:tabs>
          <w:tab w:val="left" w:pos="720"/>
        </w:tabs>
        <w:spacing w:line="360" w:lineRule="auto"/>
        <w:jc w:val="both"/>
        <w:rPr>
          <w:rFonts w:ascii="Arial" w:hAnsi="Arial" w:cs="Arial"/>
          <w:sz w:val="20"/>
          <w:szCs w:val="20"/>
        </w:rPr>
      </w:pPr>
      <w:r>
        <w:rPr>
          <w:rFonts w:ascii="Arial" w:hAnsi="Arial" w:cs="Arial"/>
          <w:sz w:val="20"/>
          <w:szCs w:val="20"/>
        </w:rPr>
        <w:t xml:space="preserve">Termin realizacji przekazanej partii: </w:t>
      </w:r>
      <w:r w:rsidRPr="00150820">
        <w:rPr>
          <w:rFonts w:ascii="Arial" w:hAnsi="Arial" w:cs="Arial"/>
          <w:b/>
          <w:bCs/>
          <w:sz w:val="20"/>
          <w:szCs w:val="20"/>
        </w:rPr>
        <w:t>do 15 dni roboczych</w:t>
      </w:r>
      <w:r w:rsidR="00504841">
        <w:rPr>
          <w:rFonts w:ascii="Arial" w:hAnsi="Arial" w:cs="Arial"/>
          <w:sz w:val="20"/>
          <w:szCs w:val="20"/>
        </w:rPr>
        <w:t xml:space="preserve"> </w:t>
      </w:r>
      <w:r w:rsidR="00504841" w:rsidRPr="00504841">
        <w:rPr>
          <w:rFonts w:ascii="Arial" w:hAnsi="Arial" w:cs="Arial"/>
          <w:sz w:val="20"/>
          <w:szCs w:val="20"/>
        </w:rPr>
        <w:t>od dnia przyjęcia zamówienia. Za dzień przyjęcia zamówienia uznaj</w:t>
      </w:r>
      <w:r w:rsidR="00504841">
        <w:rPr>
          <w:rFonts w:ascii="Arial" w:hAnsi="Arial" w:cs="Arial"/>
          <w:sz w:val="20"/>
          <w:szCs w:val="20"/>
        </w:rPr>
        <w:t>e się</w:t>
      </w:r>
      <w:r w:rsidR="00504841" w:rsidRPr="00504841">
        <w:rPr>
          <w:rFonts w:ascii="Arial" w:hAnsi="Arial" w:cs="Arial"/>
          <w:sz w:val="20"/>
          <w:szCs w:val="20"/>
        </w:rPr>
        <w:t xml:space="preserve"> dzień przesłania zamówienia przez Zamawiającego.</w:t>
      </w:r>
    </w:p>
    <w:p w14:paraId="6AE3E373" w14:textId="77777777" w:rsidR="00373F04" w:rsidRPr="00FE62D4" w:rsidRDefault="00A80C2B" w:rsidP="00FE62D4">
      <w:pPr>
        <w:spacing w:after="0" w:line="360" w:lineRule="auto"/>
        <w:jc w:val="both"/>
        <w:rPr>
          <w:rFonts w:ascii="Arial" w:hAnsi="Arial" w:cs="Arial"/>
          <w:sz w:val="20"/>
          <w:szCs w:val="20"/>
        </w:rPr>
      </w:pPr>
      <w:r w:rsidRPr="00FE62D4">
        <w:rPr>
          <w:rFonts w:ascii="Arial" w:hAnsi="Arial" w:cs="Arial"/>
          <w:sz w:val="20"/>
          <w:szCs w:val="20"/>
        </w:rPr>
        <w:t xml:space="preserve"> </w:t>
      </w:r>
    </w:p>
    <w:p w14:paraId="4399B561" w14:textId="77777777" w:rsidR="00135AF9" w:rsidRDefault="00135AF9" w:rsidP="00FE62D4">
      <w:pPr>
        <w:pStyle w:val="Akapitzlist"/>
        <w:tabs>
          <w:tab w:val="left" w:pos="426"/>
        </w:tabs>
        <w:spacing w:line="360" w:lineRule="auto"/>
        <w:ind w:left="284" w:hanging="284"/>
        <w:jc w:val="both"/>
        <w:rPr>
          <w:rFonts w:ascii="Arial" w:hAnsi="Arial" w:cs="Arial"/>
          <w:b/>
          <w:sz w:val="20"/>
          <w:szCs w:val="20"/>
        </w:rPr>
      </w:pPr>
      <w:r w:rsidRPr="009F73DD">
        <w:rPr>
          <w:rFonts w:ascii="Arial" w:hAnsi="Arial" w:cs="Arial"/>
          <w:b/>
          <w:sz w:val="20"/>
          <w:szCs w:val="20"/>
        </w:rPr>
        <w:t>I</w:t>
      </w:r>
      <w:r w:rsidR="001264FB" w:rsidRPr="009F73DD">
        <w:rPr>
          <w:rFonts w:ascii="Arial" w:hAnsi="Arial" w:cs="Arial"/>
          <w:b/>
          <w:sz w:val="20"/>
          <w:szCs w:val="20"/>
        </w:rPr>
        <w:t>II</w:t>
      </w:r>
      <w:r w:rsidR="007E7964" w:rsidRPr="009F73DD">
        <w:rPr>
          <w:rFonts w:ascii="Arial" w:hAnsi="Arial" w:cs="Arial"/>
          <w:b/>
          <w:sz w:val="20"/>
          <w:szCs w:val="20"/>
        </w:rPr>
        <w:t>.</w:t>
      </w:r>
      <w:r w:rsidR="007E7964" w:rsidRPr="009F73DD">
        <w:rPr>
          <w:rFonts w:ascii="Arial" w:hAnsi="Arial" w:cs="Arial"/>
          <w:b/>
          <w:sz w:val="20"/>
          <w:szCs w:val="20"/>
        </w:rPr>
        <w:tab/>
      </w:r>
      <w:r w:rsidRPr="009F73DD">
        <w:rPr>
          <w:rFonts w:ascii="Arial" w:hAnsi="Arial" w:cs="Arial"/>
          <w:b/>
          <w:sz w:val="20"/>
          <w:szCs w:val="20"/>
        </w:rPr>
        <w:t xml:space="preserve"> Warunki płatności: </w:t>
      </w:r>
    </w:p>
    <w:p w14:paraId="221B1190" w14:textId="382E9D27" w:rsidR="00D251E8" w:rsidRPr="00D251E8" w:rsidRDefault="00D251E8" w:rsidP="006977BC">
      <w:pPr>
        <w:pStyle w:val="Akapitzlist"/>
        <w:numPr>
          <w:ilvl w:val="0"/>
          <w:numId w:val="12"/>
        </w:numPr>
        <w:spacing w:line="360" w:lineRule="auto"/>
        <w:ind w:left="426" w:hanging="426"/>
        <w:jc w:val="both"/>
        <w:rPr>
          <w:rFonts w:ascii="Arial" w:hAnsi="Arial" w:cs="Arial"/>
          <w:sz w:val="20"/>
          <w:szCs w:val="20"/>
        </w:rPr>
      </w:pPr>
      <w:r w:rsidRPr="00D251E8">
        <w:rPr>
          <w:rFonts w:ascii="Arial" w:hAnsi="Arial" w:cs="Arial"/>
          <w:sz w:val="20"/>
          <w:szCs w:val="20"/>
        </w:rPr>
        <w:t>Faktury będą wystawione na podstawie podpisanych protokołów odbioru każdej partii opisów/notek.</w:t>
      </w:r>
    </w:p>
    <w:p w14:paraId="037D75C4" w14:textId="2A27DA3D" w:rsidR="00D251E8" w:rsidRPr="00D251E8" w:rsidRDefault="00D251E8" w:rsidP="006977BC">
      <w:pPr>
        <w:pStyle w:val="Akapitzlist"/>
        <w:numPr>
          <w:ilvl w:val="0"/>
          <w:numId w:val="12"/>
        </w:numPr>
        <w:spacing w:line="360" w:lineRule="auto"/>
        <w:ind w:left="426" w:hanging="426"/>
        <w:jc w:val="both"/>
        <w:rPr>
          <w:rFonts w:ascii="Arial" w:hAnsi="Arial" w:cs="Arial"/>
          <w:sz w:val="20"/>
          <w:szCs w:val="20"/>
        </w:rPr>
      </w:pPr>
      <w:r w:rsidRPr="00D251E8">
        <w:rPr>
          <w:rFonts w:ascii="Arial" w:hAnsi="Arial" w:cs="Arial"/>
          <w:sz w:val="20"/>
          <w:szCs w:val="20"/>
        </w:rPr>
        <w:t>Zamawiający zapłaci wynagrodzenie przelewem na wskazany rachunek bankowy Wykonawcy w terminie do 30 dni od daty doręczenia Zamawiającemu wystawionej prawidłowo i zgodnie z umową faktury. Na fakturze Wykonawca zobowiązany jest wpisać numer umowy.</w:t>
      </w:r>
    </w:p>
    <w:p w14:paraId="6FDE17CF" w14:textId="77777777" w:rsidR="00D251E8" w:rsidRPr="00D251E8" w:rsidRDefault="00D251E8" w:rsidP="006977BC">
      <w:pPr>
        <w:pStyle w:val="Akapitzlist"/>
        <w:numPr>
          <w:ilvl w:val="0"/>
          <w:numId w:val="12"/>
        </w:numPr>
        <w:spacing w:line="360" w:lineRule="auto"/>
        <w:ind w:left="426" w:hanging="426"/>
        <w:jc w:val="both"/>
        <w:rPr>
          <w:rFonts w:ascii="Arial" w:hAnsi="Arial" w:cs="Arial"/>
          <w:b/>
          <w:sz w:val="20"/>
          <w:szCs w:val="20"/>
        </w:rPr>
      </w:pPr>
      <w:r w:rsidRPr="00D251E8">
        <w:rPr>
          <w:rFonts w:ascii="Arial" w:hAnsi="Arial" w:cs="Arial"/>
          <w:sz w:val="20"/>
          <w:szCs w:val="20"/>
        </w:rPr>
        <w:t>Zamawiający nie dopuszcza dokonywania zaliczek.</w:t>
      </w:r>
    </w:p>
    <w:p w14:paraId="2D875886" w14:textId="77777777" w:rsidR="00D251E8" w:rsidRDefault="00D251E8" w:rsidP="00FE62D4">
      <w:pPr>
        <w:spacing w:line="360" w:lineRule="auto"/>
        <w:jc w:val="both"/>
        <w:rPr>
          <w:rFonts w:ascii="Arial" w:hAnsi="Arial" w:cs="Arial"/>
          <w:b/>
          <w:sz w:val="20"/>
          <w:szCs w:val="20"/>
        </w:rPr>
      </w:pPr>
    </w:p>
    <w:p w14:paraId="23A70389" w14:textId="067ABBE8" w:rsidR="00BC3487" w:rsidRPr="00D251E8" w:rsidRDefault="001264FB" w:rsidP="00FE62D4">
      <w:pPr>
        <w:spacing w:line="360" w:lineRule="auto"/>
        <w:jc w:val="both"/>
        <w:rPr>
          <w:rFonts w:ascii="Arial" w:hAnsi="Arial" w:cs="Arial"/>
          <w:b/>
          <w:sz w:val="20"/>
          <w:szCs w:val="20"/>
        </w:rPr>
      </w:pPr>
      <w:r w:rsidRPr="00D251E8">
        <w:rPr>
          <w:rFonts w:ascii="Arial" w:hAnsi="Arial" w:cs="Arial"/>
          <w:b/>
          <w:sz w:val="20"/>
          <w:szCs w:val="20"/>
        </w:rPr>
        <w:t>I</w:t>
      </w:r>
      <w:r w:rsidR="000222C0" w:rsidRPr="00D251E8">
        <w:rPr>
          <w:rFonts w:ascii="Arial" w:hAnsi="Arial" w:cs="Arial"/>
          <w:b/>
          <w:sz w:val="20"/>
          <w:szCs w:val="20"/>
        </w:rPr>
        <w:t xml:space="preserve">V. </w:t>
      </w:r>
      <w:r w:rsidR="00BC3487" w:rsidRPr="00D251E8">
        <w:rPr>
          <w:rFonts w:ascii="Arial" w:hAnsi="Arial" w:cs="Arial"/>
          <w:b/>
          <w:sz w:val="20"/>
          <w:szCs w:val="20"/>
        </w:rPr>
        <w:t xml:space="preserve"> Warunki udziału w postępowaniu:</w:t>
      </w:r>
    </w:p>
    <w:p w14:paraId="2BCB0EF9" w14:textId="77777777" w:rsidR="00A84661" w:rsidRPr="00D174E0" w:rsidRDefault="00A84661" w:rsidP="006977BC">
      <w:pPr>
        <w:pStyle w:val="ust"/>
        <w:numPr>
          <w:ilvl w:val="0"/>
          <w:numId w:val="15"/>
        </w:numPr>
        <w:spacing w:before="0" w:after="0" w:line="360" w:lineRule="auto"/>
        <w:rPr>
          <w:rFonts w:ascii="Arial" w:hAnsi="Arial" w:cs="Arial"/>
          <w:sz w:val="20"/>
          <w:szCs w:val="20"/>
          <w:u w:val="single"/>
        </w:rPr>
      </w:pPr>
      <w:r w:rsidRPr="00D174E0">
        <w:rPr>
          <w:rFonts w:ascii="Arial" w:hAnsi="Arial" w:cs="Arial"/>
          <w:sz w:val="20"/>
          <w:szCs w:val="20"/>
          <w:u w:val="single"/>
        </w:rPr>
        <w:t xml:space="preserve">Warunek doświadczenia: </w:t>
      </w:r>
    </w:p>
    <w:p w14:paraId="40BD997B" w14:textId="4DA5BF6D" w:rsidR="00A84661" w:rsidRPr="00A84661" w:rsidRDefault="00A84661" w:rsidP="006977BC">
      <w:pPr>
        <w:pStyle w:val="ust"/>
        <w:numPr>
          <w:ilvl w:val="1"/>
          <w:numId w:val="15"/>
        </w:numPr>
        <w:spacing w:before="0" w:after="0" w:line="360" w:lineRule="auto"/>
        <w:rPr>
          <w:rFonts w:ascii="Arial" w:hAnsi="Arial" w:cs="Arial"/>
          <w:sz w:val="20"/>
          <w:szCs w:val="20"/>
          <w:u w:val="single"/>
        </w:rPr>
      </w:pPr>
      <w:r w:rsidRPr="0028712D">
        <w:rPr>
          <w:rFonts w:ascii="Arial" w:hAnsi="Arial" w:cs="Arial"/>
          <w:sz w:val="20"/>
          <w:szCs w:val="20"/>
        </w:rPr>
        <w:lastRenderedPageBreak/>
        <w:t xml:space="preserve">Warunek </w:t>
      </w:r>
      <w:r w:rsidRPr="0028712D">
        <w:rPr>
          <w:rFonts w:ascii="Arial" w:eastAsia="Calibri" w:hAnsi="Arial" w:cs="Arial"/>
          <w:sz w:val="20"/>
          <w:szCs w:val="20"/>
        </w:rPr>
        <w:t xml:space="preserve">zostanie uznany za spełniony, jeżeli Wykonawca </w:t>
      </w:r>
      <w:r w:rsidRPr="003E7CB0">
        <w:rPr>
          <w:rFonts w:ascii="Arial" w:eastAsia="Calibri" w:hAnsi="Arial" w:cs="Arial"/>
          <w:sz w:val="20"/>
          <w:szCs w:val="20"/>
        </w:rPr>
        <w:t>wykaże</w:t>
      </w:r>
      <w:r w:rsidRPr="003E7CB0">
        <w:rPr>
          <w:rFonts w:ascii="Arial" w:hAnsi="Arial" w:cs="Arial"/>
          <w:sz w:val="20"/>
          <w:szCs w:val="20"/>
        </w:rPr>
        <w:t xml:space="preserve"> że</w:t>
      </w:r>
      <w:r>
        <w:rPr>
          <w:rFonts w:ascii="Arial" w:hAnsi="Arial" w:cs="Arial"/>
          <w:sz w:val="20"/>
          <w:szCs w:val="20"/>
        </w:rPr>
        <w:t xml:space="preserve"> </w:t>
      </w:r>
      <w:r w:rsidRPr="00A84661">
        <w:rPr>
          <w:rFonts w:ascii="Arial" w:hAnsi="Arial" w:cs="Arial"/>
          <w:sz w:val="20"/>
          <w:szCs w:val="20"/>
        </w:rPr>
        <w:t xml:space="preserve">w okresie ostatnich 3 lat przed upływem terminu składania ofert, a jeśli okres prowadzenia działalności jest krótszy – </w:t>
      </w:r>
      <w:r>
        <w:rPr>
          <w:rFonts w:ascii="Arial" w:hAnsi="Arial" w:cs="Arial"/>
          <w:sz w:val="20"/>
          <w:szCs w:val="20"/>
        </w:rPr>
        <w:br/>
      </w:r>
      <w:r w:rsidRPr="00A84661">
        <w:rPr>
          <w:rFonts w:ascii="Arial" w:hAnsi="Arial" w:cs="Arial"/>
          <w:sz w:val="20"/>
          <w:szCs w:val="20"/>
        </w:rPr>
        <w:t>w tym okresie, należycie wykonał:</w:t>
      </w:r>
      <w:r w:rsidRPr="00A84661">
        <w:rPr>
          <w:rFonts w:ascii="Arial" w:hAnsi="Arial" w:cs="Arial"/>
          <w:sz w:val="20"/>
          <w:szCs w:val="20"/>
          <w:u w:val="single"/>
        </w:rPr>
        <w:t xml:space="preserve"> </w:t>
      </w:r>
    </w:p>
    <w:p w14:paraId="44B5DFFF" w14:textId="77777777" w:rsidR="00A84661" w:rsidRDefault="00A84661" w:rsidP="00FE62D4">
      <w:pPr>
        <w:pStyle w:val="ust"/>
        <w:spacing w:before="0" w:after="0" w:line="360" w:lineRule="auto"/>
        <w:ind w:left="709" w:firstLine="0"/>
        <w:rPr>
          <w:rFonts w:ascii="Arial" w:hAnsi="Arial" w:cs="Arial"/>
          <w:sz w:val="20"/>
          <w:szCs w:val="20"/>
          <w:u w:val="single"/>
        </w:rPr>
      </w:pPr>
      <w:r w:rsidRPr="001D4C0E">
        <w:rPr>
          <w:rFonts w:ascii="Arial" w:hAnsi="Arial" w:cs="Arial"/>
          <w:sz w:val="20"/>
          <w:szCs w:val="20"/>
          <w:u w:val="single"/>
        </w:rPr>
        <w:t>a) dla zadania nr 1 – co najmniej 2 usługi odpowiadające swoim rodzajem przedmiotowi zamówienia, tj. zrealizował</w:t>
      </w:r>
      <w:r>
        <w:rPr>
          <w:rFonts w:ascii="Arial" w:hAnsi="Arial" w:cs="Arial"/>
          <w:sz w:val="20"/>
          <w:szCs w:val="20"/>
          <w:u w:val="single"/>
        </w:rPr>
        <w:t>:</w:t>
      </w:r>
      <w:r w:rsidRPr="001D4C0E">
        <w:rPr>
          <w:rFonts w:ascii="Arial" w:hAnsi="Arial" w:cs="Arial"/>
          <w:sz w:val="20"/>
          <w:szCs w:val="20"/>
          <w:u w:val="single"/>
        </w:rPr>
        <w:t xml:space="preserve"> </w:t>
      </w:r>
    </w:p>
    <w:p w14:paraId="105F0B16" w14:textId="5DD6FF83" w:rsidR="00A84661" w:rsidRPr="002508FB" w:rsidRDefault="00A84661" w:rsidP="006977BC">
      <w:pPr>
        <w:pStyle w:val="ust"/>
        <w:numPr>
          <w:ilvl w:val="0"/>
          <w:numId w:val="14"/>
        </w:numPr>
        <w:spacing w:before="0" w:after="0" w:line="360" w:lineRule="auto"/>
        <w:rPr>
          <w:rFonts w:ascii="Arial" w:hAnsi="Arial" w:cs="Arial"/>
          <w:sz w:val="20"/>
          <w:szCs w:val="20"/>
        </w:rPr>
      </w:pPr>
      <w:r w:rsidRPr="002508FB">
        <w:rPr>
          <w:rFonts w:ascii="Arial" w:hAnsi="Arial" w:cs="Arial"/>
          <w:sz w:val="20"/>
          <w:szCs w:val="20"/>
        </w:rPr>
        <w:t>co najmniej 1 usługę polegającą na wykonaniu usług tłumaczeń pisemnych</w:t>
      </w:r>
      <w:r>
        <w:rPr>
          <w:rFonts w:ascii="Arial" w:hAnsi="Arial" w:cs="Arial"/>
          <w:sz w:val="20"/>
          <w:szCs w:val="20"/>
        </w:rPr>
        <w:t xml:space="preserve"> </w:t>
      </w:r>
      <w:r w:rsidRPr="002508FB">
        <w:rPr>
          <w:rFonts w:ascii="Arial" w:hAnsi="Arial" w:cs="Arial"/>
          <w:sz w:val="20"/>
          <w:szCs w:val="20"/>
        </w:rPr>
        <w:t>z języka polskiego na</w:t>
      </w:r>
      <w:r>
        <w:rPr>
          <w:rFonts w:ascii="Arial" w:hAnsi="Arial" w:cs="Arial"/>
          <w:sz w:val="20"/>
          <w:szCs w:val="20"/>
        </w:rPr>
        <w:t xml:space="preserve"> </w:t>
      </w:r>
      <w:r w:rsidRPr="004B10C9">
        <w:rPr>
          <w:rFonts w:ascii="Arial" w:hAnsi="Arial" w:cs="Arial"/>
          <w:b/>
          <w:sz w:val="20"/>
          <w:szCs w:val="20"/>
        </w:rPr>
        <w:t xml:space="preserve">język </w:t>
      </w:r>
      <w:r>
        <w:rPr>
          <w:rFonts w:ascii="Arial" w:hAnsi="Arial" w:cs="Arial"/>
          <w:b/>
          <w:sz w:val="20"/>
          <w:szCs w:val="20"/>
        </w:rPr>
        <w:t xml:space="preserve">angielskiego </w:t>
      </w:r>
      <w:r w:rsidRPr="00223EAF">
        <w:rPr>
          <w:rFonts w:ascii="Arial" w:hAnsi="Arial" w:cs="Arial"/>
          <w:sz w:val="20"/>
          <w:szCs w:val="20"/>
        </w:rPr>
        <w:t>lub z języka angielskiego na język polski</w:t>
      </w:r>
    </w:p>
    <w:p w14:paraId="29390F7A" w14:textId="77777777" w:rsidR="00A84661" w:rsidRPr="002508FB" w:rsidRDefault="00A84661" w:rsidP="00FE62D4">
      <w:pPr>
        <w:pStyle w:val="ust"/>
        <w:spacing w:before="0" w:after="0" w:line="360" w:lineRule="auto"/>
        <w:ind w:left="1429" w:firstLine="0"/>
        <w:rPr>
          <w:rFonts w:ascii="Arial" w:hAnsi="Arial" w:cs="Arial"/>
          <w:sz w:val="20"/>
          <w:szCs w:val="20"/>
        </w:rPr>
      </w:pPr>
      <w:r>
        <w:rPr>
          <w:rFonts w:ascii="Arial" w:hAnsi="Arial" w:cs="Arial"/>
          <w:sz w:val="20"/>
          <w:szCs w:val="20"/>
        </w:rPr>
        <w:t>oraz</w:t>
      </w:r>
    </w:p>
    <w:p w14:paraId="0D1395E9" w14:textId="782B3936" w:rsidR="00A84661" w:rsidRDefault="00A84661" w:rsidP="006977BC">
      <w:pPr>
        <w:pStyle w:val="ust"/>
        <w:numPr>
          <w:ilvl w:val="0"/>
          <w:numId w:val="14"/>
        </w:numPr>
        <w:spacing w:before="0" w:after="0" w:line="360" w:lineRule="auto"/>
        <w:rPr>
          <w:rFonts w:ascii="Arial" w:hAnsi="Arial" w:cs="Arial"/>
          <w:sz w:val="20"/>
          <w:szCs w:val="20"/>
        </w:rPr>
      </w:pPr>
      <w:r w:rsidRPr="002508FB">
        <w:rPr>
          <w:rFonts w:ascii="Arial" w:hAnsi="Arial" w:cs="Arial"/>
          <w:sz w:val="20"/>
          <w:szCs w:val="20"/>
        </w:rPr>
        <w:t xml:space="preserve">co najmniej 1 usługę polegającą na wykonaniu usług tłumaczeń pisemnych z języka polskiego na </w:t>
      </w:r>
      <w:r w:rsidRPr="004B10C9">
        <w:rPr>
          <w:rFonts w:ascii="Arial" w:hAnsi="Arial" w:cs="Arial"/>
          <w:b/>
          <w:sz w:val="20"/>
          <w:szCs w:val="20"/>
        </w:rPr>
        <w:t>język niemiecki</w:t>
      </w:r>
      <w:r w:rsidRPr="002508FB">
        <w:rPr>
          <w:rFonts w:ascii="Arial" w:hAnsi="Arial" w:cs="Arial"/>
          <w:sz w:val="20"/>
          <w:szCs w:val="20"/>
        </w:rPr>
        <w:t xml:space="preserve"> </w:t>
      </w:r>
      <w:r w:rsidRPr="00223EAF">
        <w:rPr>
          <w:rFonts w:ascii="Arial" w:hAnsi="Arial" w:cs="Arial"/>
          <w:sz w:val="20"/>
          <w:szCs w:val="20"/>
        </w:rPr>
        <w:t xml:space="preserve">lub z języka </w:t>
      </w:r>
      <w:r>
        <w:rPr>
          <w:rFonts w:ascii="Arial" w:hAnsi="Arial" w:cs="Arial"/>
          <w:sz w:val="20"/>
          <w:szCs w:val="20"/>
        </w:rPr>
        <w:t>niemieckiego</w:t>
      </w:r>
      <w:r w:rsidRPr="00223EAF">
        <w:rPr>
          <w:rFonts w:ascii="Arial" w:hAnsi="Arial" w:cs="Arial"/>
          <w:sz w:val="20"/>
          <w:szCs w:val="20"/>
        </w:rPr>
        <w:t xml:space="preserve"> na język polski</w:t>
      </w:r>
    </w:p>
    <w:p w14:paraId="436AD646" w14:textId="764219D2" w:rsidR="00A84661" w:rsidRDefault="00C843FD" w:rsidP="00FE62D4">
      <w:pPr>
        <w:pStyle w:val="ust"/>
        <w:spacing w:before="0" w:after="0" w:line="360" w:lineRule="auto"/>
        <w:ind w:left="1069" w:firstLine="0"/>
        <w:rPr>
          <w:rFonts w:ascii="Arial" w:hAnsi="Arial" w:cs="Arial"/>
          <w:sz w:val="20"/>
          <w:szCs w:val="20"/>
        </w:rPr>
      </w:pPr>
      <w:r>
        <w:rPr>
          <w:rFonts w:ascii="Arial" w:hAnsi="Arial" w:cs="Arial"/>
          <w:sz w:val="20"/>
          <w:szCs w:val="20"/>
        </w:rPr>
        <w:t>i</w:t>
      </w:r>
      <w:r w:rsidR="00A84661">
        <w:rPr>
          <w:rFonts w:ascii="Arial" w:hAnsi="Arial" w:cs="Arial"/>
          <w:sz w:val="20"/>
          <w:szCs w:val="20"/>
        </w:rPr>
        <w:t xml:space="preserve"> </w:t>
      </w:r>
      <w:r w:rsidR="001C2737">
        <w:rPr>
          <w:rFonts w:ascii="Arial" w:hAnsi="Arial" w:cs="Arial"/>
          <w:sz w:val="20"/>
          <w:szCs w:val="20"/>
        </w:rPr>
        <w:t xml:space="preserve">przynajmniej jedna z </w:t>
      </w:r>
      <w:r w:rsidR="00A84661">
        <w:rPr>
          <w:rFonts w:ascii="Arial" w:hAnsi="Arial" w:cs="Arial"/>
          <w:sz w:val="20"/>
          <w:szCs w:val="20"/>
        </w:rPr>
        <w:t xml:space="preserve">w/w usług </w:t>
      </w:r>
      <w:r w:rsidR="00A84661" w:rsidRPr="002508FB">
        <w:rPr>
          <w:rFonts w:ascii="Arial" w:hAnsi="Arial" w:cs="Arial"/>
          <w:sz w:val="20"/>
          <w:szCs w:val="20"/>
        </w:rPr>
        <w:t>obejm</w:t>
      </w:r>
      <w:r w:rsidR="00A84661">
        <w:rPr>
          <w:rFonts w:ascii="Arial" w:hAnsi="Arial" w:cs="Arial"/>
          <w:sz w:val="20"/>
          <w:szCs w:val="20"/>
        </w:rPr>
        <w:t>owała</w:t>
      </w:r>
      <w:r w:rsidR="00A84661" w:rsidRPr="002508FB">
        <w:rPr>
          <w:rFonts w:ascii="Arial" w:hAnsi="Arial" w:cs="Arial"/>
          <w:sz w:val="20"/>
          <w:szCs w:val="20"/>
        </w:rPr>
        <w:t xml:space="preserve"> </w:t>
      </w:r>
      <w:r w:rsidR="00A84661">
        <w:rPr>
          <w:rFonts w:ascii="Arial" w:hAnsi="Arial" w:cs="Arial"/>
          <w:sz w:val="20"/>
          <w:szCs w:val="20"/>
        </w:rPr>
        <w:t xml:space="preserve">swoim </w:t>
      </w:r>
      <w:r w:rsidR="00A84661" w:rsidRPr="002508FB">
        <w:rPr>
          <w:rFonts w:ascii="Arial" w:hAnsi="Arial" w:cs="Arial"/>
          <w:sz w:val="20"/>
          <w:szCs w:val="20"/>
        </w:rPr>
        <w:t>zakresem również teksty dotyczące zbiorów ikonograficznych tj. zdjęć, plakatów, afiszów teatralnych.</w:t>
      </w:r>
    </w:p>
    <w:p w14:paraId="214793CF" w14:textId="77777777" w:rsidR="00A84661" w:rsidRPr="002508FB" w:rsidRDefault="00A84661" w:rsidP="00FE62D4">
      <w:pPr>
        <w:pStyle w:val="ust"/>
        <w:spacing w:before="0" w:after="0" w:line="360" w:lineRule="auto"/>
        <w:ind w:left="1069" w:firstLine="0"/>
        <w:rPr>
          <w:rFonts w:ascii="Arial" w:hAnsi="Arial" w:cs="Arial"/>
          <w:sz w:val="20"/>
          <w:szCs w:val="20"/>
        </w:rPr>
      </w:pPr>
    </w:p>
    <w:p w14:paraId="74AB11F8" w14:textId="77777777" w:rsidR="00A84661" w:rsidRDefault="00A84661" w:rsidP="00FE62D4">
      <w:pPr>
        <w:pStyle w:val="ust"/>
        <w:spacing w:before="0" w:after="0" w:line="360" w:lineRule="auto"/>
        <w:ind w:left="709" w:firstLine="0"/>
        <w:rPr>
          <w:rFonts w:ascii="Arial" w:hAnsi="Arial" w:cs="Arial"/>
          <w:sz w:val="20"/>
          <w:szCs w:val="20"/>
          <w:u w:val="single"/>
        </w:rPr>
      </w:pPr>
      <w:r w:rsidRPr="001D4C0E">
        <w:rPr>
          <w:rFonts w:ascii="Arial" w:hAnsi="Arial" w:cs="Arial"/>
          <w:sz w:val="20"/>
          <w:szCs w:val="20"/>
          <w:u w:val="single"/>
        </w:rPr>
        <w:t>b) dla zadania 2 - co najmniej 2 usługi odpowiadające swoim rodzajem przedmiotowi zamówienia, tj. zrealizował</w:t>
      </w:r>
      <w:r>
        <w:rPr>
          <w:rFonts w:ascii="Arial" w:hAnsi="Arial" w:cs="Arial"/>
          <w:sz w:val="20"/>
          <w:szCs w:val="20"/>
          <w:u w:val="single"/>
        </w:rPr>
        <w:t>:</w:t>
      </w:r>
      <w:r w:rsidRPr="001D4C0E">
        <w:rPr>
          <w:rFonts w:ascii="Arial" w:hAnsi="Arial" w:cs="Arial"/>
          <w:sz w:val="20"/>
          <w:szCs w:val="20"/>
          <w:u w:val="single"/>
        </w:rPr>
        <w:t xml:space="preserve"> </w:t>
      </w:r>
    </w:p>
    <w:p w14:paraId="61DD4F6D" w14:textId="77777777" w:rsidR="00A84661" w:rsidRPr="00940D2C" w:rsidRDefault="00A84661" w:rsidP="006977BC">
      <w:pPr>
        <w:pStyle w:val="ust"/>
        <w:numPr>
          <w:ilvl w:val="0"/>
          <w:numId w:val="14"/>
        </w:numPr>
        <w:spacing w:before="0" w:after="0" w:line="360" w:lineRule="auto"/>
        <w:rPr>
          <w:rFonts w:ascii="Arial" w:hAnsi="Arial" w:cs="Arial"/>
          <w:sz w:val="20"/>
          <w:szCs w:val="20"/>
        </w:rPr>
      </w:pPr>
      <w:r w:rsidRPr="00940D2C">
        <w:rPr>
          <w:rFonts w:ascii="Arial" w:hAnsi="Arial" w:cs="Arial"/>
          <w:sz w:val="20"/>
          <w:szCs w:val="20"/>
        </w:rPr>
        <w:t xml:space="preserve">co najmniej 1 usługę polegającą na wykonaniu usług tłumaczeń pisemnych z języka polskiego </w:t>
      </w:r>
      <w:r w:rsidRPr="004B10C9">
        <w:rPr>
          <w:rFonts w:ascii="Arial" w:hAnsi="Arial" w:cs="Arial"/>
          <w:b/>
          <w:sz w:val="20"/>
          <w:szCs w:val="20"/>
        </w:rPr>
        <w:t>na język angielski</w:t>
      </w:r>
      <w:r>
        <w:rPr>
          <w:rFonts w:ascii="Arial" w:hAnsi="Arial" w:cs="Arial"/>
          <w:b/>
          <w:sz w:val="20"/>
          <w:szCs w:val="20"/>
        </w:rPr>
        <w:t xml:space="preserve"> </w:t>
      </w:r>
      <w:r w:rsidRPr="00223EAF">
        <w:rPr>
          <w:rFonts w:ascii="Arial" w:hAnsi="Arial" w:cs="Arial"/>
          <w:sz w:val="20"/>
          <w:szCs w:val="20"/>
        </w:rPr>
        <w:t>lub z języka angielskiego na język polski.</w:t>
      </w:r>
    </w:p>
    <w:p w14:paraId="023CFE04" w14:textId="77777777" w:rsidR="00A84661" w:rsidRPr="00940D2C" w:rsidRDefault="00A84661" w:rsidP="00FE62D4">
      <w:pPr>
        <w:pStyle w:val="ust"/>
        <w:spacing w:before="0" w:after="0" w:line="360" w:lineRule="auto"/>
        <w:ind w:left="1429" w:firstLine="0"/>
        <w:rPr>
          <w:rFonts w:ascii="Arial" w:hAnsi="Arial" w:cs="Arial"/>
          <w:sz w:val="20"/>
          <w:szCs w:val="20"/>
        </w:rPr>
      </w:pPr>
      <w:r w:rsidRPr="00940D2C">
        <w:rPr>
          <w:rFonts w:ascii="Arial" w:hAnsi="Arial" w:cs="Arial"/>
          <w:sz w:val="20"/>
          <w:szCs w:val="20"/>
        </w:rPr>
        <w:t xml:space="preserve">oraz </w:t>
      </w:r>
    </w:p>
    <w:p w14:paraId="78E984C4" w14:textId="77777777" w:rsidR="00A84661" w:rsidRDefault="00A84661" w:rsidP="006977BC">
      <w:pPr>
        <w:pStyle w:val="ust"/>
        <w:numPr>
          <w:ilvl w:val="0"/>
          <w:numId w:val="14"/>
        </w:numPr>
        <w:spacing w:before="0" w:after="0" w:line="360" w:lineRule="auto"/>
        <w:rPr>
          <w:rFonts w:ascii="Arial" w:hAnsi="Arial" w:cs="Arial"/>
          <w:sz w:val="20"/>
          <w:szCs w:val="20"/>
        </w:rPr>
      </w:pPr>
      <w:r w:rsidRPr="00940D2C">
        <w:rPr>
          <w:rFonts w:ascii="Arial" w:hAnsi="Arial" w:cs="Arial"/>
          <w:sz w:val="20"/>
          <w:szCs w:val="20"/>
        </w:rPr>
        <w:t xml:space="preserve">co najmniej 1 usługę polegającą na wykonaniu usług tłumaczeń pisemnych z języka polskiego na </w:t>
      </w:r>
      <w:r w:rsidRPr="004B10C9">
        <w:rPr>
          <w:rFonts w:ascii="Arial" w:hAnsi="Arial" w:cs="Arial"/>
          <w:b/>
          <w:sz w:val="20"/>
          <w:szCs w:val="20"/>
        </w:rPr>
        <w:t>język niemiecki</w:t>
      </w:r>
      <w:r>
        <w:rPr>
          <w:rFonts w:ascii="Arial" w:hAnsi="Arial" w:cs="Arial"/>
          <w:b/>
          <w:sz w:val="20"/>
          <w:szCs w:val="20"/>
        </w:rPr>
        <w:t xml:space="preserve"> </w:t>
      </w:r>
      <w:r w:rsidRPr="00223EAF">
        <w:rPr>
          <w:rFonts w:ascii="Arial" w:hAnsi="Arial" w:cs="Arial"/>
          <w:sz w:val="20"/>
          <w:szCs w:val="20"/>
        </w:rPr>
        <w:t xml:space="preserve">lub z języka </w:t>
      </w:r>
      <w:r>
        <w:rPr>
          <w:rFonts w:ascii="Arial" w:hAnsi="Arial" w:cs="Arial"/>
          <w:sz w:val="20"/>
          <w:szCs w:val="20"/>
        </w:rPr>
        <w:t>niemieckiego</w:t>
      </w:r>
      <w:r w:rsidRPr="00223EAF">
        <w:rPr>
          <w:rFonts w:ascii="Arial" w:hAnsi="Arial" w:cs="Arial"/>
          <w:sz w:val="20"/>
          <w:szCs w:val="20"/>
        </w:rPr>
        <w:t xml:space="preserve"> na język polski.</w:t>
      </w:r>
    </w:p>
    <w:p w14:paraId="31973E94" w14:textId="4CBA16C5" w:rsidR="00A84661" w:rsidRPr="00940D2C" w:rsidRDefault="00C843FD" w:rsidP="00FE62D4">
      <w:pPr>
        <w:pStyle w:val="ust"/>
        <w:spacing w:before="0" w:after="0" w:line="360" w:lineRule="auto"/>
        <w:ind w:left="993" w:firstLine="0"/>
        <w:rPr>
          <w:rFonts w:ascii="Arial" w:hAnsi="Arial" w:cs="Arial"/>
          <w:sz w:val="20"/>
          <w:szCs w:val="20"/>
        </w:rPr>
      </w:pPr>
      <w:r>
        <w:rPr>
          <w:rFonts w:ascii="Arial" w:hAnsi="Arial" w:cs="Arial"/>
          <w:sz w:val="20"/>
          <w:szCs w:val="20"/>
        </w:rPr>
        <w:t>i</w:t>
      </w:r>
      <w:r w:rsidR="001C2737">
        <w:rPr>
          <w:rFonts w:ascii="Arial" w:hAnsi="Arial" w:cs="Arial"/>
          <w:sz w:val="20"/>
          <w:szCs w:val="20"/>
        </w:rPr>
        <w:t xml:space="preserve"> przynajmniej jedna z w/w usług </w:t>
      </w:r>
      <w:r w:rsidR="00A84661" w:rsidRPr="00940D2C">
        <w:rPr>
          <w:rFonts w:ascii="Arial" w:hAnsi="Arial" w:cs="Arial"/>
          <w:sz w:val="20"/>
          <w:szCs w:val="20"/>
        </w:rPr>
        <w:t>obejm</w:t>
      </w:r>
      <w:r w:rsidR="00A84661">
        <w:rPr>
          <w:rFonts w:ascii="Arial" w:hAnsi="Arial" w:cs="Arial"/>
          <w:sz w:val="20"/>
          <w:szCs w:val="20"/>
        </w:rPr>
        <w:t>owała swoim</w:t>
      </w:r>
      <w:r w:rsidR="00A84661" w:rsidRPr="00940D2C">
        <w:rPr>
          <w:rFonts w:ascii="Arial" w:hAnsi="Arial" w:cs="Arial"/>
          <w:sz w:val="20"/>
          <w:szCs w:val="20"/>
        </w:rPr>
        <w:t xml:space="preserve"> zakresem również tematykę </w:t>
      </w:r>
      <w:r w:rsidR="00DE0C23">
        <w:rPr>
          <w:rFonts w:ascii="Arial" w:hAnsi="Arial" w:cs="Arial"/>
          <w:sz w:val="20"/>
          <w:szCs w:val="20"/>
        </w:rPr>
        <w:br/>
      </w:r>
      <w:r w:rsidR="00A84661" w:rsidRPr="00940D2C">
        <w:rPr>
          <w:rFonts w:ascii="Arial" w:hAnsi="Arial" w:cs="Arial"/>
          <w:sz w:val="20"/>
          <w:szCs w:val="20"/>
        </w:rPr>
        <w:t xml:space="preserve">i terminologię muzyczną; </w:t>
      </w:r>
    </w:p>
    <w:p w14:paraId="12488969" w14:textId="77777777" w:rsidR="00A84661" w:rsidRDefault="00A84661" w:rsidP="00FE62D4">
      <w:pPr>
        <w:pStyle w:val="ust"/>
        <w:spacing w:before="0" w:after="0" w:line="360" w:lineRule="auto"/>
        <w:ind w:left="709" w:firstLine="0"/>
        <w:jc w:val="left"/>
        <w:rPr>
          <w:rFonts w:ascii="Arial" w:hAnsi="Arial" w:cs="Arial"/>
          <w:sz w:val="20"/>
          <w:szCs w:val="20"/>
          <w:u w:val="single"/>
        </w:rPr>
      </w:pPr>
    </w:p>
    <w:p w14:paraId="03CC4C3A" w14:textId="43C79922" w:rsidR="00A84661" w:rsidRPr="003224E0" w:rsidRDefault="00A84661" w:rsidP="00FE62D4">
      <w:pPr>
        <w:pStyle w:val="ust"/>
        <w:spacing w:before="0" w:after="0" w:line="360" w:lineRule="auto"/>
        <w:ind w:left="709" w:firstLine="0"/>
        <w:rPr>
          <w:rFonts w:ascii="Arial" w:hAnsi="Arial" w:cs="Arial"/>
          <w:i/>
          <w:sz w:val="20"/>
          <w:szCs w:val="20"/>
        </w:rPr>
      </w:pPr>
      <w:r w:rsidRPr="003224E0">
        <w:rPr>
          <w:rFonts w:ascii="Arial" w:hAnsi="Arial" w:cs="Arial"/>
          <w:i/>
          <w:sz w:val="20"/>
          <w:szCs w:val="20"/>
        </w:rPr>
        <w:t xml:space="preserve">W przypadku składania ofert przez Wykonawców wspólnie ubiegających się o udzielenie zamówienia warunek </w:t>
      </w:r>
      <w:r>
        <w:rPr>
          <w:rFonts w:ascii="Arial" w:hAnsi="Arial" w:cs="Arial"/>
          <w:i/>
          <w:sz w:val="20"/>
          <w:szCs w:val="20"/>
        </w:rPr>
        <w:t xml:space="preserve">określony </w:t>
      </w:r>
      <w:r w:rsidRPr="003224E0">
        <w:rPr>
          <w:rFonts w:ascii="Arial" w:hAnsi="Arial" w:cs="Arial"/>
          <w:i/>
          <w:sz w:val="20"/>
          <w:szCs w:val="20"/>
        </w:rPr>
        <w:t>powyżej musi być spełniony w całości przez jednego z tych Wykonawców</w:t>
      </w:r>
      <w:r w:rsidR="00522081">
        <w:rPr>
          <w:rFonts w:ascii="Arial" w:hAnsi="Arial" w:cs="Arial"/>
          <w:i/>
          <w:sz w:val="20"/>
          <w:szCs w:val="20"/>
        </w:rPr>
        <w:t>.</w:t>
      </w:r>
    </w:p>
    <w:p w14:paraId="4F9500B2" w14:textId="77777777" w:rsidR="00A84661" w:rsidRDefault="00A84661" w:rsidP="00FE62D4">
      <w:pPr>
        <w:pStyle w:val="ust"/>
        <w:spacing w:before="0" w:after="0" w:line="360" w:lineRule="auto"/>
        <w:ind w:left="709" w:firstLine="0"/>
        <w:jc w:val="left"/>
        <w:rPr>
          <w:rFonts w:ascii="Arial" w:hAnsi="Arial" w:cs="Arial"/>
          <w:sz w:val="20"/>
          <w:szCs w:val="20"/>
        </w:rPr>
      </w:pPr>
    </w:p>
    <w:p w14:paraId="771A3C20" w14:textId="6C3C5FE0" w:rsidR="00A84661" w:rsidRPr="00D174E0" w:rsidRDefault="00A84661" w:rsidP="006977BC">
      <w:pPr>
        <w:pStyle w:val="ust"/>
        <w:numPr>
          <w:ilvl w:val="0"/>
          <w:numId w:val="15"/>
        </w:numPr>
        <w:spacing w:before="0" w:after="0" w:line="360" w:lineRule="auto"/>
        <w:rPr>
          <w:rFonts w:ascii="Arial" w:hAnsi="Arial" w:cs="Arial"/>
          <w:bCs/>
          <w:sz w:val="20"/>
          <w:szCs w:val="20"/>
          <w:u w:val="single"/>
        </w:rPr>
      </w:pPr>
      <w:r w:rsidRPr="00D174E0">
        <w:rPr>
          <w:rFonts w:ascii="Arial" w:hAnsi="Arial" w:cs="Arial"/>
          <w:bCs/>
          <w:sz w:val="20"/>
          <w:szCs w:val="20"/>
          <w:u w:val="single"/>
        </w:rPr>
        <w:t xml:space="preserve">Warunek dysponowania osobami zdolnymi do </w:t>
      </w:r>
      <w:r w:rsidR="00AA1089" w:rsidRPr="00D174E0">
        <w:rPr>
          <w:rFonts w:ascii="Arial" w:hAnsi="Arial" w:cs="Arial"/>
          <w:bCs/>
          <w:sz w:val="20"/>
          <w:szCs w:val="20"/>
          <w:u w:val="single"/>
        </w:rPr>
        <w:t>realizacji</w:t>
      </w:r>
      <w:r w:rsidRPr="00D174E0">
        <w:rPr>
          <w:rFonts w:ascii="Arial" w:hAnsi="Arial" w:cs="Arial"/>
          <w:bCs/>
          <w:sz w:val="20"/>
          <w:szCs w:val="20"/>
          <w:u w:val="single"/>
        </w:rPr>
        <w:t xml:space="preserve"> zamówienia</w:t>
      </w:r>
    </w:p>
    <w:p w14:paraId="22488C46" w14:textId="4271EBE0" w:rsidR="00A84661" w:rsidRDefault="00A84661" w:rsidP="006977BC">
      <w:pPr>
        <w:pStyle w:val="ust"/>
        <w:numPr>
          <w:ilvl w:val="1"/>
          <w:numId w:val="15"/>
        </w:numPr>
        <w:spacing w:before="0" w:after="0" w:line="360" w:lineRule="auto"/>
        <w:rPr>
          <w:rFonts w:ascii="Arial" w:hAnsi="Arial" w:cs="Arial"/>
          <w:sz w:val="20"/>
          <w:szCs w:val="20"/>
        </w:rPr>
      </w:pPr>
      <w:r>
        <w:rPr>
          <w:rFonts w:ascii="Arial" w:hAnsi="Arial" w:cs="Arial"/>
          <w:sz w:val="20"/>
          <w:szCs w:val="20"/>
        </w:rPr>
        <w:t xml:space="preserve">Warunek </w:t>
      </w:r>
      <w:r w:rsidRPr="00A84661">
        <w:rPr>
          <w:rFonts w:ascii="Arial" w:hAnsi="Arial" w:cs="Arial"/>
          <w:sz w:val="20"/>
          <w:szCs w:val="20"/>
        </w:rPr>
        <w:t>zostanie uznany za spełniony, jeżeli Wykonawca wykaże</w:t>
      </w:r>
      <w:r>
        <w:rPr>
          <w:rFonts w:ascii="Arial" w:hAnsi="Arial" w:cs="Arial"/>
          <w:sz w:val="20"/>
          <w:szCs w:val="20"/>
        </w:rPr>
        <w:t xml:space="preserve"> że</w:t>
      </w:r>
      <w:r w:rsidRPr="00A84661">
        <w:rPr>
          <w:rFonts w:ascii="Arial" w:hAnsi="Arial" w:cs="Arial"/>
          <w:sz w:val="20"/>
          <w:szCs w:val="20"/>
        </w:rPr>
        <w:t xml:space="preserve"> </w:t>
      </w:r>
      <w:r w:rsidRPr="00A120E7">
        <w:rPr>
          <w:rFonts w:ascii="Arial" w:hAnsi="Arial" w:cs="Arial"/>
          <w:sz w:val="20"/>
          <w:szCs w:val="20"/>
        </w:rPr>
        <w:t>dysponuje następującymi osobami będącymi tłumaczami uczestniczącymi</w:t>
      </w:r>
      <w:r>
        <w:rPr>
          <w:rFonts w:ascii="Arial" w:hAnsi="Arial" w:cs="Arial"/>
          <w:sz w:val="20"/>
          <w:szCs w:val="20"/>
        </w:rPr>
        <w:t xml:space="preserve"> </w:t>
      </w:r>
      <w:r w:rsidRPr="00A120E7">
        <w:rPr>
          <w:rFonts w:ascii="Arial" w:hAnsi="Arial" w:cs="Arial"/>
          <w:sz w:val="20"/>
          <w:szCs w:val="20"/>
        </w:rPr>
        <w:t>w wykonaniu zamówienia tj</w:t>
      </w:r>
      <w:r>
        <w:rPr>
          <w:rFonts w:ascii="Arial" w:hAnsi="Arial" w:cs="Arial"/>
          <w:sz w:val="20"/>
          <w:szCs w:val="20"/>
        </w:rPr>
        <w:t>.</w:t>
      </w:r>
    </w:p>
    <w:p w14:paraId="543A2A93" w14:textId="77777777" w:rsidR="00A84661" w:rsidRDefault="00A84661" w:rsidP="00FE62D4">
      <w:pPr>
        <w:pStyle w:val="ust"/>
        <w:spacing w:before="0" w:after="0" w:line="360" w:lineRule="auto"/>
        <w:ind w:left="993" w:firstLine="0"/>
        <w:rPr>
          <w:rFonts w:ascii="Arial" w:hAnsi="Arial" w:cs="Arial"/>
          <w:sz w:val="20"/>
          <w:szCs w:val="20"/>
        </w:rPr>
      </w:pPr>
      <w:r>
        <w:rPr>
          <w:rFonts w:ascii="Arial" w:hAnsi="Arial" w:cs="Arial"/>
          <w:sz w:val="20"/>
          <w:szCs w:val="20"/>
        </w:rPr>
        <w:t>a) c</w:t>
      </w:r>
      <w:r w:rsidRPr="00A120E7">
        <w:rPr>
          <w:rFonts w:ascii="Arial" w:hAnsi="Arial" w:cs="Arial"/>
          <w:sz w:val="20"/>
          <w:szCs w:val="20"/>
        </w:rPr>
        <w:t>o najmniej jednym tłumaczem języka angielskiego</w:t>
      </w:r>
      <w:r>
        <w:rPr>
          <w:rFonts w:ascii="Arial" w:hAnsi="Arial" w:cs="Arial"/>
          <w:sz w:val="20"/>
          <w:szCs w:val="20"/>
        </w:rPr>
        <w:t xml:space="preserve"> oraz</w:t>
      </w:r>
    </w:p>
    <w:p w14:paraId="56803EBD" w14:textId="47BC4C9B" w:rsidR="00A84661" w:rsidRDefault="00A84661" w:rsidP="00FE62D4">
      <w:pPr>
        <w:pStyle w:val="ust"/>
        <w:spacing w:before="0" w:after="0" w:line="360" w:lineRule="auto"/>
        <w:ind w:left="993" w:firstLine="0"/>
        <w:rPr>
          <w:rFonts w:ascii="Arial" w:hAnsi="Arial" w:cs="Arial"/>
          <w:sz w:val="20"/>
          <w:szCs w:val="20"/>
        </w:rPr>
      </w:pPr>
      <w:r>
        <w:rPr>
          <w:rFonts w:ascii="Arial" w:hAnsi="Arial" w:cs="Arial"/>
          <w:sz w:val="20"/>
          <w:szCs w:val="20"/>
        </w:rPr>
        <w:t>b) co najmniej jednym tłumaczem języka niemieckiego</w:t>
      </w:r>
      <w:r w:rsidR="006268B0">
        <w:rPr>
          <w:rFonts w:ascii="Arial" w:hAnsi="Arial" w:cs="Arial"/>
          <w:sz w:val="20"/>
          <w:szCs w:val="20"/>
        </w:rPr>
        <w:t>.</w:t>
      </w:r>
    </w:p>
    <w:p w14:paraId="10F3C3BC" w14:textId="77777777" w:rsidR="00A84661" w:rsidRDefault="00A84661" w:rsidP="006977BC">
      <w:pPr>
        <w:pStyle w:val="ust"/>
        <w:numPr>
          <w:ilvl w:val="0"/>
          <w:numId w:val="13"/>
        </w:numPr>
        <w:spacing w:before="0" w:after="0" w:line="360" w:lineRule="auto"/>
        <w:ind w:left="1701"/>
        <w:rPr>
          <w:rFonts w:ascii="Arial" w:hAnsi="Arial" w:cs="Arial"/>
          <w:sz w:val="20"/>
          <w:szCs w:val="20"/>
        </w:rPr>
      </w:pPr>
      <w:r w:rsidRPr="00675201">
        <w:rPr>
          <w:rFonts w:ascii="Arial" w:hAnsi="Arial" w:cs="Arial"/>
          <w:sz w:val="20"/>
          <w:szCs w:val="20"/>
        </w:rPr>
        <w:t xml:space="preserve">W przypadku Wykonawcy składającego ofertę na </w:t>
      </w:r>
      <w:r>
        <w:rPr>
          <w:rFonts w:ascii="Arial" w:hAnsi="Arial" w:cs="Arial"/>
          <w:sz w:val="20"/>
          <w:szCs w:val="20"/>
        </w:rPr>
        <w:t>dwa zadania</w:t>
      </w:r>
      <w:r w:rsidRPr="00675201">
        <w:rPr>
          <w:rFonts w:ascii="Arial" w:hAnsi="Arial" w:cs="Arial"/>
          <w:sz w:val="20"/>
          <w:szCs w:val="20"/>
        </w:rPr>
        <w:t xml:space="preserve"> wystarczającym spełnieniem warunku będzie wykazanie się</w:t>
      </w:r>
      <w:r>
        <w:rPr>
          <w:rFonts w:ascii="Arial" w:hAnsi="Arial" w:cs="Arial"/>
          <w:sz w:val="20"/>
          <w:szCs w:val="20"/>
        </w:rPr>
        <w:t xml:space="preserve"> warunkiem opisanym powyżej.</w:t>
      </w:r>
    </w:p>
    <w:p w14:paraId="72A8CC6D" w14:textId="77777777" w:rsidR="00A84661" w:rsidRDefault="00A84661" w:rsidP="006977BC">
      <w:pPr>
        <w:pStyle w:val="ust"/>
        <w:numPr>
          <w:ilvl w:val="0"/>
          <w:numId w:val="13"/>
        </w:numPr>
        <w:spacing w:before="0" w:after="0" w:line="360" w:lineRule="auto"/>
        <w:ind w:left="1701"/>
        <w:rPr>
          <w:rFonts w:ascii="Arial" w:hAnsi="Arial" w:cs="Arial"/>
          <w:sz w:val="20"/>
          <w:szCs w:val="20"/>
        </w:rPr>
      </w:pPr>
      <w:r>
        <w:rPr>
          <w:rFonts w:ascii="Arial" w:hAnsi="Arial" w:cs="Arial"/>
          <w:sz w:val="20"/>
          <w:szCs w:val="20"/>
        </w:rPr>
        <w:t xml:space="preserve">W przypadku dysponowania jednym tłumaczem </w:t>
      </w:r>
      <w:r w:rsidRPr="00A120E7">
        <w:rPr>
          <w:rFonts w:ascii="Arial" w:hAnsi="Arial" w:cs="Arial"/>
          <w:sz w:val="20"/>
          <w:szCs w:val="20"/>
        </w:rPr>
        <w:t>bilingualn</w:t>
      </w:r>
      <w:r>
        <w:rPr>
          <w:rFonts w:ascii="Arial" w:hAnsi="Arial" w:cs="Arial"/>
          <w:sz w:val="20"/>
          <w:szCs w:val="20"/>
        </w:rPr>
        <w:t xml:space="preserve">ym w w/w językach, Zamawiający uzna warunek za spełniony. </w:t>
      </w:r>
      <w:r w:rsidRPr="00A120E7">
        <w:rPr>
          <w:rFonts w:ascii="Arial" w:hAnsi="Arial" w:cs="Arial"/>
          <w:sz w:val="20"/>
          <w:szCs w:val="20"/>
        </w:rPr>
        <w:t xml:space="preserve">  </w:t>
      </w:r>
    </w:p>
    <w:p w14:paraId="50B7563A" w14:textId="77777777" w:rsidR="00A84661" w:rsidRPr="00A120E7" w:rsidRDefault="00A84661" w:rsidP="006977BC">
      <w:pPr>
        <w:pStyle w:val="ust"/>
        <w:numPr>
          <w:ilvl w:val="0"/>
          <w:numId w:val="13"/>
        </w:numPr>
        <w:spacing w:before="0" w:after="0" w:line="360" w:lineRule="auto"/>
        <w:ind w:left="1701"/>
        <w:rPr>
          <w:rFonts w:ascii="Arial" w:hAnsi="Arial" w:cs="Arial"/>
          <w:sz w:val="20"/>
          <w:szCs w:val="20"/>
        </w:rPr>
      </w:pPr>
      <w:r>
        <w:rPr>
          <w:rFonts w:ascii="Arial" w:hAnsi="Arial" w:cs="Arial"/>
          <w:sz w:val="20"/>
          <w:szCs w:val="20"/>
        </w:rPr>
        <w:lastRenderedPageBreak/>
        <w:t xml:space="preserve">Przez „tłumacza” rozumie się osobę </w:t>
      </w:r>
      <w:r w:rsidRPr="00B154AB">
        <w:rPr>
          <w:rFonts w:ascii="Arial" w:hAnsi="Arial" w:cs="Arial"/>
          <w:sz w:val="20"/>
          <w:szCs w:val="20"/>
        </w:rPr>
        <w:t>która posiada wykształcenie</w:t>
      </w:r>
      <w:r>
        <w:rPr>
          <w:rFonts w:ascii="Arial" w:hAnsi="Arial" w:cs="Arial"/>
          <w:sz w:val="20"/>
          <w:szCs w:val="20"/>
        </w:rPr>
        <w:t xml:space="preserve"> </w:t>
      </w:r>
      <w:r w:rsidRPr="00B154AB">
        <w:rPr>
          <w:rFonts w:ascii="Arial" w:hAnsi="Arial" w:cs="Arial"/>
          <w:sz w:val="20"/>
          <w:szCs w:val="20"/>
        </w:rPr>
        <w:t xml:space="preserve">wyższe filologiczne </w:t>
      </w:r>
      <w:r>
        <w:rPr>
          <w:rFonts w:ascii="Arial" w:hAnsi="Arial" w:cs="Arial"/>
          <w:sz w:val="20"/>
          <w:szCs w:val="20"/>
        </w:rPr>
        <w:br/>
      </w:r>
      <w:r w:rsidRPr="00B154AB">
        <w:rPr>
          <w:rFonts w:ascii="Arial" w:hAnsi="Arial" w:cs="Arial"/>
          <w:sz w:val="20"/>
          <w:szCs w:val="20"/>
        </w:rPr>
        <w:t>w zakresie języka angielskiego</w:t>
      </w:r>
      <w:r>
        <w:rPr>
          <w:rFonts w:ascii="Arial" w:hAnsi="Arial" w:cs="Arial"/>
          <w:sz w:val="20"/>
          <w:szCs w:val="20"/>
        </w:rPr>
        <w:t>/niemieckiego</w:t>
      </w:r>
      <w:r w:rsidRPr="00B154AB">
        <w:rPr>
          <w:rFonts w:ascii="Arial" w:hAnsi="Arial" w:cs="Arial"/>
          <w:sz w:val="20"/>
          <w:szCs w:val="20"/>
        </w:rPr>
        <w:t xml:space="preserve"> (tj. osoba, która ukończyła kierunek</w:t>
      </w:r>
      <w:r>
        <w:rPr>
          <w:rFonts w:ascii="Arial" w:hAnsi="Arial" w:cs="Arial"/>
          <w:sz w:val="20"/>
          <w:szCs w:val="20"/>
        </w:rPr>
        <w:t xml:space="preserve"> </w:t>
      </w:r>
      <w:r w:rsidRPr="00B154AB">
        <w:rPr>
          <w:rFonts w:ascii="Arial" w:hAnsi="Arial" w:cs="Arial"/>
          <w:sz w:val="20"/>
          <w:szCs w:val="20"/>
        </w:rPr>
        <w:t>określonej filologii lub lingwistyki stosowanej)</w:t>
      </w:r>
      <w:r>
        <w:rPr>
          <w:rFonts w:ascii="Arial" w:hAnsi="Arial" w:cs="Arial"/>
          <w:sz w:val="20"/>
          <w:szCs w:val="20"/>
        </w:rPr>
        <w:t>.</w:t>
      </w:r>
    </w:p>
    <w:p w14:paraId="287CDDF8" w14:textId="0FF4CB05" w:rsidR="00D251E8" w:rsidRDefault="00A84661" w:rsidP="00FE62D4">
      <w:pPr>
        <w:spacing w:line="360" w:lineRule="auto"/>
        <w:jc w:val="both"/>
        <w:rPr>
          <w:rFonts w:ascii="Arial" w:hAnsi="Arial" w:cs="Arial"/>
          <w:sz w:val="20"/>
          <w:szCs w:val="20"/>
        </w:rPr>
      </w:pPr>
      <w:r w:rsidRPr="002E58AD">
        <w:rPr>
          <w:rFonts w:ascii="Arial" w:hAnsi="Arial" w:cs="Arial"/>
          <w:sz w:val="20"/>
          <w:szCs w:val="20"/>
        </w:rPr>
        <w:t xml:space="preserve">W przypadku składania ofert przez Wykonawców wspólnie ubiegających się o udzielenie zamówienia, warunek określony powyżej </w:t>
      </w:r>
      <w:r>
        <w:rPr>
          <w:rFonts w:ascii="Arial" w:hAnsi="Arial" w:cs="Arial"/>
          <w:sz w:val="20"/>
          <w:szCs w:val="20"/>
        </w:rPr>
        <w:t>może</w:t>
      </w:r>
      <w:r w:rsidRPr="002E58AD">
        <w:rPr>
          <w:rFonts w:ascii="Arial" w:hAnsi="Arial" w:cs="Arial"/>
          <w:sz w:val="20"/>
          <w:szCs w:val="20"/>
        </w:rPr>
        <w:t xml:space="preserve"> być spełniony </w:t>
      </w:r>
      <w:r>
        <w:rPr>
          <w:rFonts w:ascii="Arial" w:hAnsi="Arial" w:cs="Arial"/>
          <w:sz w:val="20"/>
          <w:szCs w:val="20"/>
        </w:rPr>
        <w:t>łącznie przez tych wykonawców</w:t>
      </w:r>
      <w:r w:rsidR="006268B0">
        <w:rPr>
          <w:rFonts w:ascii="Arial" w:hAnsi="Arial" w:cs="Arial"/>
          <w:sz w:val="20"/>
          <w:szCs w:val="20"/>
        </w:rPr>
        <w:t>.</w:t>
      </w:r>
    </w:p>
    <w:p w14:paraId="064BEA9C" w14:textId="270674B8" w:rsidR="00837CD0" w:rsidRDefault="00837CD0" w:rsidP="006977BC">
      <w:pPr>
        <w:pStyle w:val="ust"/>
        <w:numPr>
          <w:ilvl w:val="0"/>
          <w:numId w:val="15"/>
        </w:numPr>
        <w:spacing w:before="0" w:after="0" w:line="360" w:lineRule="auto"/>
        <w:rPr>
          <w:rFonts w:ascii="Arial" w:hAnsi="Arial" w:cs="Arial"/>
          <w:bCs/>
          <w:sz w:val="20"/>
          <w:szCs w:val="20"/>
        </w:rPr>
      </w:pPr>
      <w:r w:rsidRPr="00837CD0">
        <w:rPr>
          <w:rFonts w:ascii="Arial" w:hAnsi="Arial" w:cs="Arial"/>
          <w:bCs/>
          <w:sz w:val="20"/>
          <w:szCs w:val="20"/>
        </w:rPr>
        <w:t xml:space="preserve">W celu potwierdzenia spełniania warunków udziału w postępowaniu wykonawca zobowiązany będzie do przedłożenia </w:t>
      </w:r>
      <w:r>
        <w:rPr>
          <w:rFonts w:ascii="Arial" w:hAnsi="Arial" w:cs="Arial"/>
          <w:bCs/>
          <w:sz w:val="20"/>
          <w:szCs w:val="20"/>
        </w:rPr>
        <w:t xml:space="preserve">wraz z ofertą </w:t>
      </w:r>
      <w:r w:rsidRPr="00837CD0">
        <w:rPr>
          <w:rFonts w:ascii="Arial" w:hAnsi="Arial" w:cs="Arial"/>
          <w:bCs/>
          <w:sz w:val="20"/>
          <w:szCs w:val="20"/>
        </w:rPr>
        <w:t xml:space="preserve">następujących oświadczeń i dokumentów: </w:t>
      </w:r>
    </w:p>
    <w:p w14:paraId="1FA6CA21" w14:textId="77777777" w:rsidR="00837CD0" w:rsidRDefault="00837CD0" w:rsidP="006977BC">
      <w:pPr>
        <w:numPr>
          <w:ilvl w:val="1"/>
          <w:numId w:val="15"/>
        </w:numPr>
        <w:tabs>
          <w:tab w:val="left" w:pos="851"/>
        </w:tabs>
        <w:spacing w:after="0" w:line="360" w:lineRule="auto"/>
        <w:jc w:val="both"/>
        <w:rPr>
          <w:rFonts w:ascii="Arial" w:eastAsia="Times New Roman" w:hAnsi="Arial" w:cs="Arial"/>
          <w:bCs/>
          <w:sz w:val="20"/>
          <w:szCs w:val="20"/>
          <w:lang w:eastAsia="pl-PL"/>
        </w:rPr>
      </w:pPr>
      <w:r w:rsidRPr="00837CD0">
        <w:rPr>
          <w:rFonts w:ascii="Arial" w:eastAsia="Times New Roman" w:hAnsi="Arial" w:cs="Arial"/>
          <w:bCs/>
          <w:sz w:val="20"/>
          <w:szCs w:val="20"/>
          <w:lang w:eastAsia="pl-PL"/>
        </w:rPr>
        <w:t xml:space="preserve">wykaz usług wykonanych, a w przypadku świadczeń okresowych lub ciągłych także wykonywanych, w okresie ostatnich 3 lat przed upływem terminu składania ofert, a jeżeli okres prowadzenia działalności jest krótszy – w tym okresie, w zakresie niezbędnym do wykazania spełniania warunku zdolności technicznej lub zawodowej, wraz z podaniem ich rodzaju, daty i miejsca wykonania, </w:t>
      </w:r>
      <w:r w:rsidRPr="00837CD0">
        <w:rPr>
          <w:rFonts w:ascii="Arial" w:eastAsia="Times New Roman" w:hAnsi="Arial" w:cs="Arial"/>
          <w:bCs/>
          <w:sz w:val="20"/>
          <w:szCs w:val="20"/>
          <w:u w:val="single"/>
          <w:lang w:eastAsia="pl-PL"/>
        </w:rPr>
        <w:t>wraz z dowodami potwierdzającymi</w:t>
      </w:r>
      <w:r w:rsidRPr="00837CD0">
        <w:rPr>
          <w:rFonts w:ascii="Arial" w:eastAsia="Times New Roman" w:hAnsi="Arial" w:cs="Arial"/>
          <w:bCs/>
          <w:sz w:val="20"/>
          <w:szCs w:val="20"/>
          <w:lang w:eastAsia="pl-PL"/>
        </w:rPr>
        <w:t>, że ujęte w wykazie usługi zostały wykonane lub są wykonywane należycie. Przy czym, dowodami, o których mowa powyżej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p>
    <w:p w14:paraId="1D228F55" w14:textId="5520A9E5" w:rsidR="00837CD0" w:rsidRPr="00837CD0" w:rsidRDefault="00837CD0" w:rsidP="00FE62D4">
      <w:pPr>
        <w:tabs>
          <w:tab w:val="left" w:pos="851"/>
        </w:tabs>
        <w:spacing w:after="0" w:line="360" w:lineRule="auto"/>
        <w:ind w:left="792"/>
        <w:jc w:val="both"/>
        <w:rPr>
          <w:rFonts w:ascii="Arial" w:eastAsia="Times New Roman" w:hAnsi="Arial" w:cs="Arial"/>
          <w:bCs/>
          <w:sz w:val="20"/>
          <w:szCs w:val="20"/>
          <w:lang w:eastAsia="pl-PL"/>
        </w:rPr>
      </w:pPr>
      <w:r w:rsidRPr="00837CD0">
        <w:rPr>
          <w:rFonts w:ascii="Arial" w:eastAsia="Times New Roman" w:hAnsi="Arial" w:cs="Arial"/>
          <w:bCs/>
          <w:sz w:val="20"/>
          <w:szCs w:val="20"/>
          <w:lang w:eastAsia="pl-PL"/>
        </w:rPr>
        <w:t>W przypadku świadczeń okresowych lub ciągłych nadal wykonywanych referencje bądź inne dokumenty potwierdzające ich należyte wykonywanie powinny być wydane nie wcześniej niż 3 miesiące przed upływem terminu składania ofert (wzór wykazu stanowi załącznik nr 3)</w:t>
      </w:r>
    </w:p>
    <w:p w14:paraId="4D5C8621" w14:textId="467FD5BB" w:rsidR="00E344FA" w:rsidRPr="00AB7E53" w:rsidRDefault="00837CD0" w:rsidP="0094007E">
      <w:pPr>
        <w:numPr>
          <w:ilvl w:val="1"/>
          <w:numId w:val="15"/>
        </w:numPr>
        <w:tabs>
          <w:tab w:val="left" w:pos="851"/>
        </w:tabs>
        <w:spacing w:after="0" w:line="360" w:lineRule="auto"/>
        <w:jc w:val="both"/>
        <w:rPr>
          <w:rFonts w:ascii="Arial" w:hAnsi="Arial" w:cs="Arial"/>
          <w:b/>
          <w:sz w:val="20"/>
          <w:szCs w:val="20"/>
        </w:rPr>
      </w:pPr>
      <w:r w:rsidRPr="00AB7E53">
        <w:rPr>
          <w:rFonts w:ascii="Arial" w:eastAsia="Times New Roman" w:hAnsi="Arial" w:cs="Arial"/>
          <w:bCs/>
          <w:sz w:val="20"/>
          <w:szCs w:val="20"/>
          <w:lang w:eastAsia="pl-PL"/>
        </w:rPr>
        <w:t xml:space="preserve">wykaz osób (wzór stanowi załącznik nr </w:t>
      </w:r>
      <w:r w:rsidR="009C30D0" w:rsidRPr="00AB7E53">
        <w:rPr>
          <w:rFonts w:ascii="Arial" w:eastAsia="Times New Roman" w:hAnsi="Arial" w:cs="Arial"/>
          <w:bCs/>
          <w:sz w:val="20"/>
          <w:szCs w:val="20"/>
          <w:lang w:eastAsia="pl-PL"/>
        </w:rPr>
        <w:t>5</w:t>
      </w:r>
      <w:r w:rsidRPr="00AB7E53">
        <w:rPr>
          <w:rFonts w:ascii="Arial" w:eastAsia="Times New Roman" w:hAnsi="Arial" w:cs="Arial"/>
          <w:bCs/>
          <w:sz w:val="20"/>
          <w:szCs w:val="20"/>
          <w:lang w:eastAsia="pl-PL"/>
        </w:rPr>
        <w:t>), skierowanych przez wykonawcę do realizacji zamówienia publicznego, w szczególności odpowiedzialnych za świadczenie usług</w:t>
      </w:r>
      <w:r w:rsidR="00AB7E53">
        <w:rPr>
          <w:rFonts w:ascii="Arial" w:eastAsia="Times New Roman" w:hAnsi="Arial" w:cs="Arial"/>
          <w:bCs/>
          <w:sz w:val="20"/>
          <w:szCs w:val="20"/>
          <w:lang w:eastAsia="pl-PL"/>
        </w:rPr>
        <w:t>.</w:t>
      </w:r>
    </w:p>
    <w:p w14:paraId="313731DD" w14:textId="77777777" w:rsidR="00AB7E53" w:rsidRPr="00AB7E53" w:rsidRDefault="00AB7E53" w:rsidP="00AB7E53">
      <w:pPr>
        <w:tabs>
          <w:tab w:val="left" w:pos="851"/>
        </w:tabs>
        <w:spacing w:after="0" w:line="360" w:lineRule="auto"/>
        <w:ind w:left="792"/>
        <w:jc w:val="both"/>
        <w:rPr>
          <w:rFonts w:ascii="Arial" w:hAnsi="Arial" w:cs="Arial"/>
          <w:b/>
          <w:sz w:val="20"/>
          <w:szCs w:val="20"/>
        </w:rPr>
      </w:pPr>
    </w:p>
    <w:p w14:paraId="53994214" w14:textId="31C9D955" w:rsidR="00E344FA" w:rsidRDefault="00E344FA" w:rsidP="00FE62D4">
      <w:pPr>
        <w:spacing w:line="360" w:lineRule="auto"/>
        <w:jc w:val="both"/>
        <w:rPr>
          <w:rFonts w:ascii="Arial" w:hAnsi="Arial" w:cs="Arial"/>
          <w:b/>
          <w:sz w:val="20"/>
          <w:szCs w:val="20"/>
        </w:rPr>
      </w:pPr>
      <w:r>
        <w:rPr>
          <w:rFonts w:ascii="Arial" w:hAnsi="Arial" w:cs="Arial"/>
          <w:b/>
          <w:sz w:val="20"/>
          <w:szCs w:val="20"/>
        </w:rPr>
        <w:t xml:space="preserve">V. Ocena </w:t>
      </w:r>
      <w:r w:rsidRPr="00E344FA">
        <w:rPr>
          <w:rFonts w:ascii="Arial" w:hAnsi="Arial" w:cs="Arial"/>
          <w:b/>
          <w:sz w:val="20"/>
          <w:szCs w:val="20"/>
        </w:rPr>
        <w:t xml:space="preserve">zgodności oferowanej usługi z </w:t>
      </w:r>
      <w:r>
        <w:rPr>
          <w:rFonts w:ascii="Arial" w:hAnsi="Arial" w:cs="Arial"/>
          <w:b/>
          <w:sz w:val="20"/>
          <w:szCs w:val="20"/>
        </w:rPr>
        <w:t>treścią zapytania i wymaganiami Za</w:t>
      </w:r>
      <w:r w:rsidR="00C0461D">
        <w:rPr>
          <w:rFonts w:ascii="Arial" w:hAnsi="Arial" w:cs="Arial"/>
          <w:b/>
          <w:sz w:val="20"/>
          <w:szCs w:val="20"/>
        </w:rPr>
        <w:t>m</w:t>
      </w:r>
      <w:r>
        <w:rPr>
          <w:rFonts w:ascii="Arial" w:hAnsi="Arial" w:cs="Arial"/>
          <w:b/>
          <w:sz w:val="20"/>
          <w:szCs w:val="20"/>
        </w:rPr>
        <w:t xml:space="preserve">awiającego </w:t>
      </w:r>
    </w:p>
    <w:p w14:paraId="1CEAC747" w14:textId="77777777" w:rsidR="00E344FA" w:rsidRPr="0027582F" w:rsidRDefault="00E344FA" w:rsidP="006977BC">
      <w:pPr>
        <w:pStyle w:val="Akapitzlist1"/>
        <w:numPr>
          <w:ilvl w:val="0"/>
          <w:numId w:val="16"/>
        </w:numPr>
        <w:tabs>
          <w:tab w:val="left" w:pos="720"/>
        </w:tabs>
        <w:spacing w:line="360" w:lineRule="auto"/>
        <w:rPr>
          <w:rFonts w:ascii="Arial" w:hAnsi="Arial" w:cs="Arial"/>
          <w:sz w:val="20"/>
          <w:szCs w:val="20"/>
          <w:u w:val="single"/>
        </w:rPr>
      </w:pPr>
      <w:r w:rsidRPr="0027582F">
        <w:rPr>
          <w:rFonts w:ascii="Arial" w:hAnsi="Arial" w:cs="Arial"/>
          <w:sz w:val="20"/>
          <w:szCs w:val="20"/>
          <w:u w:val="single"/>
        </w:rPr>
        <w:t>Próbki tłumaczeń</w:t>
      </w:r>
    </w:p>
    <w:p w14:paraId="75EBAC75" w14:textId="3CBA8C9B" w:rsidR="00E344FA" w:rsidRPr="0027582F" w:rsidRDefault="00E344FA" w:rsidP="006977BC">
      <w:pPr>
        <w:pStyle w:val="Akapitzlist1"/>
        <w:numPr>
          <w:ilvl w:val="1"/>
          <w:numId w:val="16"/>
        </w:numPr>
        <w:tabs>
          <w:tab w:val="left" w:pos="720"/>
        </w:tabs>
        <w:spacing w:line="360" w:lineRule="auto"/>
        <w:jc w:val="both"/>
        <w:rPr>
          <w:rFonts w:ascii="Arial" w:hAnsi="Arial" w:cs="Arial"/>
          <w:sz w:val="20"/>
          <w:szCs w:val="20"/>
        </w:rPr>
      </w:pPr>
      <w:r w:rsidRPr="0027582F">
        <w:rPr>
          <w:rFonts w:ascii="Arial" w:hAnsi="Arial" w:cs="Arial"/>
          <w:sz w:val="20"/>
          <w:szCs w:val="20"/>
        </w:rPr>
        <w:t xml:space="preserve">W celu oceny zgodności oferowanej usługi z treścią </w:t>
      </w:r>
      <w:r w:rsidRPr="00E344FA">
        <w:rPr>
          <w:rFonts w:ascii="Arial" w:hAnsi="Arial" w:cs="Arial"/>
          <w:sz w:val="20"/>
          <w:szCs w:val="20"/>
        </w:rPr>
        <w:t xml:space="preserve">niniejszego zapytania oraz wymaganiami Zamawiającego - </w:t>
      </w:r>
      <w:r w:rsidRPr="0027582F">
        <w:rPr>
          <w:rFonts w:ascii="Arial" w:hAnsi="Arial" w:cs="Arial"/>
          <w:sz w:val="20"/>
          <w:szCs w:val="20"/>
        </w:rPr>
        <w:t>Wykonawca zobowiązany jest przedłożyć wraz z ofertą:</w:t>
      </w:r>
    </w:p>
    <w:p w14:paraId="6D43F126" w14:textId="2C28CB5E" w:rsidR="00E344FA" w:rsidRPr="0027582F" w:rsidRDefault="00E344FA" w:rsidP="00FE62D4">
      <w:pPr>
        <w:pStyle w:val="Akapitzlist1"/>
        <w:tabs>
          <w:tab w:val="left" w:pos="720"/>
        </w:tabs>
        <w:spacing w:line="360" w:lineRule="auto"/>
        <w:ind w:left="1134"/>
        <w:jc w:val="both"/>
        <w:rPr>
          <w:rFonts w:ascii="Arial" w:hAnsi="Arial" w:cs="Arial"/>
          <w:sz w:val="20"/>
          <w:szCs w:val="20"/>
        </w:rPr>
      </w:pPr>
      <w:r w:rsidRPr="0027582F">
        <w:rPr>
          <w:rFonts w:ascii="Arial" w:hAnsi="Arial" w:cs="Arial"/>
          <w:sz w:val="20"/>
          <w:szCs w:val="20"/>
        </w:rPr>
        <w:t xml:space="preserve">a) Wykonawca przystępujący do postępowania w zakresie zadania nr 1 zobowiązany jest do złożenia dwóch próbek tłumaczenia: jednej próbki z języka polskiego na język niemiecki oraz drugiej próbki – z języka polskiego na język niemiecki – opisu/notki zawartej </w:t>
      </w:r>
      <w:r w:rsidR="00781957">
        <w:rPr>
          <w:rFonts w:ascii="Arial" w:hAnsi="Arial" w:cs="Arial"/>
          <w:sz w:val="20"/>
          <w:szCs w:val="20"/>
        </w:rPr>
        <w:br/>
      </w:r>
      <w:r w:rsidRPr="0027582F">
        <w:rPr>
          <w:rFonts w:ascii="Arial" w:hAnsi="Arial" w:cs="Arial"/>
          <w:sz w:val="20"/>
          <w:szCs w:val="20"/>
        </w:rPr>
        <w:t>w załącznik</w:t>
      </w:r>
      <w:r w:rsidRPr="00A81601">
        <w:rPr>
          <w:rFonts w:ascii="Arial" w:hAnsi="Arial" w:cs="Arial"/>
          <w:sz w:val="20"/>
          <w:szCs w:val="20"/>
        </w:rPr>
        <w:t xml:space="preserve">u nr </w:t>
      </w:r>
      <w:r w:rsidR="00A81601" w:rsidRPr="00A81601">
        <w:rPr>
          <w:rFonts w:ascii="Arial" w:hAnsi="Arial" w:cs="Arial"/>
          <w:sz w:val="20"/>
          <w:szCs w:val="20"/>
        </w:rPr>
        <w:t>7</w:t>
      </w:r>
      <w:r w:rsidRPr="00A81601">
        <w:rPr>
          <w:rFonts w:ascii="Arial" w:hAnsi="Arial" w:cs="Arial"/>
          <w:sz w:val="20"/>
          <w:szCs w:val="20"/>
        </w:rPr>
        <w:t>.1</w:t>
      </w:r>
      <w:r w:rsidRPr="0027582F">
        <w:rPr>
          <w:rFonts w:ascii="Arial" w:hAnsi="Arial" w:cs="Arial"/>
          <w:sz w:val="20"/>
          <w:szCs w:val="20"/>
        </w:rPr>
        <w:t xml:space="preserve"> </w:t>
      </w:r>
    </w:p>
    <w:p w14:paraId="62872754" w14:textId="6411575E" w:rsidR="00E344FA" w:rsidRPr="0027582F" w:rsidRDefault="00E344FA" w:rsidP="00FE62D4">
      <w:pPr>
        <w:pStyle w:val="Akapitzlist1"/>
        <w:tabs>
          <w:tab w:val="left" w:pos="720"/>
        </w:tabs>
        <w:spacing w:line="360" w:lineRule="auto"/>
        <w:ind w:left="1134"/>
        <w:jc w:val="both"/>
        <w:rPr>
          <w:rFonts w:ascii="Arial" w:hAnsi="Arial" w:cs="Arial"/>
          <w:sz w:val="20"/>
          <w:szCs w:val="20"/>
        </w:rPr>
      </w:pPr>
      <w:r w:rsidRPr="0027582F">
        <w:rPr>
          <w:rFonts w:ascii="Arial" w:hAnsi="Arial" w:cs="Arial"/>
          <w:sz w:val="20"/>
          <w:szCs w:val="20"/>
        </w:rPr>
        <w:t xml:space="preserve">b) Wykonawca przystępujący do postępowania w zakresie zadania nr 2 zobowiązany jest do złożenia dwóch próbek tłumaczenia: jednej próbki z języka polskiego na język niemiecki oraz drugiej próbki – z języka polskiego na język niemiecki – opisu/notki zawartej </w:t>
      </w:r>
      <w:r w:rsidR="00781957">
        <w:rPr>
          <w:rFonts w:ascii="Arial" w:hAnsi="Arial" w:cs="Arial"/>
          <w:sz w:val="20"/>
          <w:szCs w:val="20"/>
        </w:rPr>
        <w:br/>
      </w:r>
      <w:r w:rsidRPr="0027582F">
        <w:rPr>
          <w:rFonts w:ascii="Arial" w:hAnsi="Arial" w:cs="Arial"/>
          <w:sz w:val="20"/>
          <w:szCs w:val="20"/>
        </w:rPr>
        <w:t xml:space="preserve">w załączniku nr </w:t>
      </w:r>
      <w:r w:rsidR="00A81601">
        <w:rPr>
          <w:rFonts w:ascii="Arial" w:hAnsi="Arial" w:cs="Arial"/>
          <w:sz w:val="20"/>
          <w:szCs w:val="20"/>
        </w:rPr>
        <w:t>7</w:t>
      </w:r>
      <w:r w:rsidRPr="0027582F">
        <w:rPr>
          <w:rFonts w:ascii="Arial" w:hAnsi="Arial" w:cs="Arial"/>
          <w:sz w:val="20"/>
          <w:szCs w:val="20"/>
        </w:rPr>
        <w:t xml:space="preserve">.2 </w:t>
      </w:r>
    </w:p>
    <w:p w14:paraId="75FCAA56" w14:textId="3C57601C" w:rsidR="00E344FA" w:rsidRPr="0027582F" w:rsidRDefault="00E344FA" w:rsidP="006977BC">
      <w:pPr>
        <w:pStyle w:val="Akapitzlist1"/>
        <w:numPr>
          <w:ilvl w:val="1"/>
          <w:numId w:val="16"/>
        </w:numPr>
        <w:tabs>
          <w:tab w:val="left" w:pos="720"/>
        </w:tabs>
        <w:spacing w:line="360" w:lineRule="auto"/>
        <w:jc w:val="both"/>
        <w:rPr>
          <w:rFonts w:ascii="Arial" w:hAnsi="Arial" w:cs="Arial"/>
          <w:sz w:val="20"/>
          <w:szCs w:val="20"/>
        </w:rPr>
      </w:pPr>
      <w:r w:rsidRPr="0027582F">
        <w:rPr>
          <w:rFonts w:ascii="Arial" w:hAnsi="Arial" w:cs="Arial"/>
          <w:sz w:val="20"/>
          <w:szCs w:val="20"/>
        </w:rPr>
        <w:t xml:space="preserve">Próbki o których mowa powyżej, będą służyć ustaleniu zgodności oferowanego przedmiotu zamówienia z </w:t>
      </w:r>
      <w:r w:rsidR="00C80905">
        <w:rPr>
          <w:rFonts w:ascii="Arial" w:hAnsi="Arial" w:cs="Arial"/>
          <w:sz w:val="20"/>
          <w:szCs w:val="20"/>
        </w:rPr>
        <w:t>treścią zapytania i wymaganiami Zamawiającego</w:t>
      </w:r>
      <w:r w:rsidRPr="0027582F">
        <w:rPr>
          <w:rFonts w:ascii="Arial" w:hAnsi="Arial" w:cs="Arial"/>
          <w:sz w:val="20"/>
          <w:szCs w:val="20"/>
        </w:rPr>
        <w:t xml:space="preserve">, a w związku z powyższym nie </w:t>
      </w:r>
      <w:r w:rsidRPr="0027582F">
        <w:rPr>
          <w:rFonts w:ascii="Arial" w:hAnsi="Arial" w:cs="Arial"/>
          <w:sz w:val="20"/>
          <w:szCs w:val="20"/>
        </w:rPr>
        <w:lastRenderedPageBreak/>
        <w:t>podlegać będą one uzupełnieniu. Oferta Wykonawcy który nie złoży próbek lub złoży próbki w ilości niezgodnej z pkt. 1</w:t>
      </w:r>
      <w:r w:rsidR="00C80905">
        <w:rPr>
          <w:rFonts w:ascii="Arial" w:hAnsi="Arial" w:cs="Arial"/>
          <w:sz w:val="20"/>
          <w:szCs w:val="20"/>
        </w:rPr>
        <w:t>.</w:t>
      </w:r>
      <w:r w:rsidRPr="0027582F">
        <w:rPr>
          <w:rFonts w:ascii="Arial" w:hAnsi="Arial" w:cs="Arial"/>
          <w:sz w:val="20"/>
          <w:szCs w:val="20"/>
        </w:rPr>
        <w:t xml:space="preserve">1 podlegać będzie odrzuceniu. </w:t>
      </w:r>
    </w:p>
    <w:p w14:paraId="791FA9DD" w14:textId="77777777" w:rsidR="00E344FA" w:rsidRPr="0027582F" w:rsidRDefault="00E344FA" w:rsidP="006977BC">
      <w:pPr>
        <w:pStyle w:val="Akapitzlist1"/>
        <w:numPr>
          <w:ilvl w:val="1"/>
          <w:numId w:val="16"/>
        </w:numPr>
        <w:tabs>
          <w:tab w:val="left" w:pos="720"/>
        </w:tabs>
        <w:spacing w:line="360" w:lineRule="auto"/>
        <w:jc w:val="both"/>
        <w:rPr>
          <w:rFonts w:ascii="Arial" w:hAnsi="Arial" w:cs="Arial"/>
          <w:sz w:val="20"/>
          <w:szCs w:val="20"/>
        </w:rPr>
      </w:pPr>
      <w:r w:rsidRPr="0027582F">
        <w:rPr>
          <w:rFonts w:ascii="Arial" w:hAnsi="Arial" w:cs="Arial"/>
          <w:sz w:val="20"/>
          <w:szCs w:val="20"/>
        </w:rPr>
        <w:t>Zamawiający przekaże złożone przez Wykonawców próbki do zbadania powołanym w tym celu biegłym tj. tłumaczowi języka angielskiemu oraz tłumaczowi języka niemieckiego.</w:t>
      </w:r>
    </w:p>
    <w:p w14:paraId="3438E006" w14:textId="0083CCE4" w:rsidR="00E344FA" w:rsidRPr="00EB78BE" w:rsidRDefault="00E344FA" w:rsidP="006977BC">
      <w:pPr>
        <w:pStyle w:val="Akapitzlist1"/>
        <w:numPr>
          <w:ilvl w:val="1"/>
          <w:numId w:val="16"/>
        </w:numPr>
        <w:tabs>
          <w:tab w:val="left" w:pos="720"/>
        </w:tabs>
        <w:spacing w:line="360" w:lineRule="auto"/>
        <w:jc w:val="both"/>
        <w:rPr>
          <w:rFonts w:ascii="Arial" w:hAnsi="Arial" w:cs="Arial"/>
          <w:sz w:val="20"/>
          <w:szCs w:val="20"/>
        </w:rPr>
      </w:pPr>
      <w:r w:rsidRPr="0027582F">
        <w:rPr>
          <w:rFonts w:ascii="Arial" w:hAnsi="Arial" w:cs="Arial"/>
          <w:sz w:val="20"/>
          <w:szCs w:val="20"/>
        </w:rPr>
        <w:t xml:space="preserve">Zamawiający dokona oceny poprzez porównanie dostarczonych próbek z zapisami </w:t>
      </w:r>
      <w:r w:rsidR="00C80905">
        <w:rPr>
          <w:rFonts w:ascii="Arial" w:hAnsi="Arial" w:cs="Arial"/>
          <w:sz w:val="20"/>
          <w:szCs w:val="20"/>
        </w:rPr>
        <w:t>zapytania</w:t>
      </w:r>
      <w:r w:rsidRPr="0027582F">
        <w:rPr>
          <w:rFonts w:ascii="Arial" w:hAnsi="Arial" w:cs="Arial"/>
          <w:sz w:val="20"/>
          <w:szCs w:val="20"/>
        </w:rPr>
        <w:t xml:space="preserve"> w szczególności z pkt. I. 7 i 8 lub II. 7 i 8 opisu przedmiotu zamówienia (załącznik nr 1). </w:t>
      </w:r>
      <w:r w:rsidRPr="0027582F">
        <w:rPr>
          <w:rFonts w:ascii="Arial" w:hAnsi="Arial" w:cs="Arial"/>
          <w:sz w:val="20"/>
          <w:szCs w:val="20"/>
          <w:u w:val="single"/>
        </w:rPr>
        <w:t>Ocena zostanie dokonana na zasadzie spełnia/nie spełnia.</w:t>
      </w:r>
      <w:r w:rsidRPr="0027582F">
        <w:rPr>
          <w:rFonts w:ascii="Arial" w:hAnsi="Arial" w:cs="Arial"/>
          <w:sz w:val="20"/>
          <w:szCs w:val="20"/>
        </w:rPr>
        <w:t xml:space="preserve"> </w:t>
      </w:r>
      <w:r w:rsidR="00FB772B" w:rsidRPr="00FB772B">
        <w:rPr>
          <w:rFonts w:ascii="Arial" w:hAnsi="Arial" w:cs="Arial"/>
          <w:sz w:val="20"/>
          <w:szCs w:val="20"/>
        </w:rPr>
        <w:t xml:space="preserve">W przypadku wystąpienia ponad </w:t>
      </w:r>
      <w:r w:rsidR="007955C7">
        <w:rPr>
          <w:rFonts w:ascii="Arial" w:hAnsi="Arial" w:cs="Arial"/>
          <w:sz w:val="20"/>
          <w:szCs w:val="20"/>
        </w:rPr>
        <w:br/>
      </w:r>
      <w:r w:rsidR="00FB772B" w:rsidRPr="00FB772B">
        <w:rPr>
          <w:rFonts w:ascii="Arial" w:hAnsi="Arial" w:cs="Arial"/>
          <w:sz w:val="20"/>
          <w:szCs w:val="20"/>
        </w:rPr>
        <w:t xml:space="preserve">3 </w:t>
      </w:r>
      <w:r w:rsidR="00FB772B">
        <w:rPr>
          <w:rFonts w:ascii="Arial" w:hAnsi="Arial" w:cs="Arial"/>
          <w:sz w:val="20"/>
          <w:szCs w:val="20"/>
        </w:rPr>
        <w:t xml:space="preserve">pojedynczych </w:t>
      </w:r>
      <w:r w:rsidR="00FB772B" w:rsidRPr="00FB772B">
        <w:rPr>
          <w:rFonts w:ascii="Arial" w:hAnsi="Arial" w:cs="Arial"/>
          <w:sz w:val="20"/>
          <w:szCs w:val="20"/>
        </w:rPr>
        <w:t>błędów w próbce składu - próbka otrzyma negatywną ocenę</w:t>
      </w:r>
      <w:r w:rsidR="00FB772B">
        <w:rPr>
          <w:rFonts w:ascii="Arial" w:hAnsi="Arial" w:cs="Arial"/>
          <w:sz w:val="20"/>
          <w:szCs w:val="20"/>
        </w:rPr>
        <w:t xml:space="preserve">. </w:t>
      </w:r>
      <w:r w:rsidRPr="0027582F">
        <w:rPr>
          <w:rFonts w:ascii="Arial" w:hAnsi="Arial" w:cs="Arial"/>
          <w:sz w:val="20"/>
          <w:szCs w:val="20"/>
        </w:rPr>
        <w:t xml:space="preserve">Negatywna ocena będzie oznaczała niezgodność próbek (oferty) z treścią </w:t>
      </w:r>
      <w:r w:rsidR="00C80905">
        <w:rPr>
          <w:rFonts w:ascii="Arial" w:hAnsi="Arial" w:cs="Arial"/>
          <w:sz w:val="20"/>
          <w:szCs w:val="20"/>
        </w:rPr>
        <w:t>zapytania i wymaganiami Zamawiającego</w:t>
      </w:r>
      <w:r w:rsidRPr="0027582F">
        <w:rPr>
          <w:rFonts w:ascii="Arial" w:hAnsi="Arial" w:cs="Arial"/>
          <w:sz w:val="20"/>
          <w:szCs w:val="20"/>
        </w:rPr>
        <w:t xml:space="preserve"> i będzie skutkowała odrzuceniem oferty jako </w:t>
      </w:r>
      <w:r w:rsidR="00EB78BE">
        <w:rPr>
          <w:rFonts w:ascii="Arial" w:hAnsi="Arial" w:cs="Arial"/>
          <w:sz w:val="20"/>
          <w:szCs w:val="20"/>
        </w:rPr>
        <w:t xml:space="preserve">nie </w:t>
      </w:r>
      <w:r w:rsidR="00EB78BE" w:rsidRPr="00EB78BE">
        <w:rPr>
          <w:rFonts w:ascii="Arial" w:hAnsi="Arial" w:cs="Arial"/>
          <w:sz w:val="20"/>
          <w:szCs w:val="20"/>
        </w:rPr>
        <w:t>odpowiada</w:t>
      </w:r>
      <w:r w:rsidR="00EB78BE">
        <w:rPr>
          <w:rFonts w:ascii="Arial" w:hAnsi="Arial" w:cs="Arial"/>
          <w:sz w:val="20"/>
          <w:szCs w:val="20"/>
        </w:rPr>
        <w:t>jąca</w:t>
      </w:r>
      <w:r w:rsidR="00EB78BE" w:rsidRPr="00EB78BE">
        <w:rPr>
          <w:rFonts w:ascii="Arial" w:hAnsi="Arial" w:cs="Arial"/>
          <w:sz w:val="20"/>
          <w:szCs w:val="20"/>
        </w:rPr>
        <w:t xml:space="preserve"> wymaganiom określonym przez Zamawiającego</w:t>
      </w:r>
      <w:r w:rsidR="00EB78BE">
        <w:rPr>
          <w:rFonts w:ascii="Arial" w:hAnsi="Arial" w:cs="Arial"/>
          <w:sz w:val="20"/>
          <w:szCs w:val="20"/>
        </w:rPr>
        <w:t>.</w:t>
      </w:r>
    </w:p>
    <w:p w14:paraId="6E935D6D" w14:textId="74FE1C86" w:rsidR="00BC3487" w:rsidRPr="00E344FA" w:rsidRDefault="000222C0" w:rsidP="00FE62D4">
      <w:pPr>
        <w:spacing w:line="360" w:lineRule="auto"/>
        <w:jc w:val="both"/>
        <w:rPr>
          <w:rFonts w:ascii="Arial" w:hAnsi="Arial" w:cs="Arial"/>
          <w:b/>
          <w:sz w:val="20"/>
          <w:szCs w:val="20"/>
        </w:rPr>
      </w:pPr>
      <w:r w:rsidRPr="009F73DD">
        <w:rPr>
          <w:rFonts w:ascii="Arial" w:hAnsi="Arial" w:cs="Arial"/>
          <w:b/>
          <w:sz w:val="20"/>
          <w:szCs w:val="20"/>
        </w:rPr>
        <w:tab/>
      </w:r>
    </w:p>
    <w:p w14:paraId="2674088C" w14:textId="6D6B3E27" w:rsidR="00887540" w:rsidRPr="009F73DD" w:rsidRDefault="00BC3487" w:rsidP="00FE62D4">
      <w:pPr>
        <w:spacing w:line="360" w:lineRule="auto"/>
        <w:jc w:val="both"/>
        <w:rPr>
          <w:rFonts w:ascii="Arial" w:hAnsi="Arial" w:cs="Arial"/>
          <w:b/>
          <w:sz w:val="20"/>
          <w:szCs w:val="20"/>
        </w:rPr>
      </w:pPr>
      <w:r>
        <w:rPr>
          <w:rFonts w:ascii="Arial" w:hAnsi="Arial" w:cs="Arial"/>
          <w:b/>
          <w:sz w:val="20"/>
          <w:szCs w:val="20"/>
        </w:rPr>
        <w:t>V</w:t>
      </w:r>
      <w:r w:rsidR="00144D69">
        <w:rPr>
          <w:rFonts w:ascii="Arial" w:hAnsi="Arial" w:cs="Arial"/>
          <w:b/>
          <w:sz w:val="20"/>
          <w:szCs w:val="20"/>
        </w:rPr>
        <w:t>I</w:t>
      </w:r>
      <w:r>
        <w:rPr>
          <w:rFonts w:ascii="Arial" w:hAnsi="Arial" w:cs="Arial"/>
          <w:b/>
          <w:sz w:val="20"/>
          <w:szCs w:val="20"/>
        </w:rPr>
        <w:t xml:space="preserve">. </w:t>
      </w:r>
      <w:r w:rsidR="000222C0" w:rsidRPr="009F73DD">
        <w:rPr>
          <w:rFonts w:ascii="Arial" w:hAnsi="Arial" w:cs="Arial"/>
          <w:b/>
          <w:sz w:val="20"/>
          <w:szCs w:val="20"/>
        </w:rPr>
        <w:t xml:space="preserve"> KRYTERIA OCENY OFERTY</w:t>
      </w:r>
      <w:r w:rsidR="00887540" w:rsidRPr="009F73DD">
        <w:rPr>
          <w:rFonts w:ascii="Arial" w:hAnsi="Arial" w:cs="Arial"/>
          <w:b/>
          <w:sz w:val="20"/>
          <w:szCs w:val="20"/>
        </w:rPr>
        <w:t>:</w:t>
      </w:r>
    </w:p>
    <w:p w14:paraId="5FFE81EB" w14:textId="36C9A25F" w:rsidR="00F03E78" w:rsidRPr="006549AA" w:rsidRDefault="00F03E78" w:rsidP="00FE62D4">
      <w:pPr>
        <w:pStyle w:val="Akapitzlist"/>
        <w:spacing w:line="360" w:lineRule="auto"/>
        <w:ind w:left="0"/>
        <w:jc w:val="both"/>
        <w:rPr>
          <w:rFonts w:ascii="Arial" w:hAnsi="Arial" w:cs="Arial"/>
          <w:b/>
          <w:sz w:val="20"/>
          <w:szCs w:val="20"/>
        </w:rPr>
      </w:pPr>
      <w:r>
        <w:rPr>
          <w:rFonts w:ascii="Arial" w:hAnsi="Arial" w:cs="Arial"/>
          <w:b/>
          <w:sz w:val="20"/>
          <w:szCs w:val="20"/>
        </w:rPr>
        <w:t>C</w:t>
      </w:r>
      <w:r w:rsidR="000222C0" w:rsidRPr="009F73DD">
        <w:rPr>
          <w:rFonts w:ascii="Arial" w:hAnsi="Arial" w:cs="Arial"/>
          <w:b/>
          <w:sz w:val="20"/>
          <w:szCs w:val="20"/>
        </w:rPr>
        <w:t>ena</w:t>
      </w:r>
      <w:r w:rsidR="00A94AA4" w:rsidRPr="009F73DD">
        <w:rPr>
          <w:rFonts w:ascii="Arial" w:hAnsi="Arial" w:cs="Arial"/>
          <w:b/>
          <w:sz w:val="20"/>
          <w:szCs w:val="20"/>
        </w:rPr>
        <w:t xml:space="preserve"> </w:t>
      </w:r>
      <w:r>
        <w:rPr>
          <w:rFonts w:ascii="Arial" w:hAnsi="Arial" w:cs="Arial"/>
          <w:b/>
          <w:sz w:val="20"/>
          <w:szCs w:val="20"/>
        </w:rPr>
        <w:t xml:space="preserve">brutto - </w:t>
      </w:r>
      <w:r w:rsidR="007E7964" w:rsidRPr="009F73DD">
        <w:rPr>
          <w:rFonts w:ascii="Arial" w:hAnsi="Arial" w:cs="Arial"/>
          <w:b/>
          <w:sz w:val="20"/>
          <w:szCs w:val="20"/>
        </w:rPr>
        <w:t>10</w:t>
      </w:r>
      <w:r w:rsidR="00B20C65" w:rsidRPr="009F73DD">
        <w:rPr>
          <w:rFonts w:ascii="Arial" w:hAnsi="Arial" w:cs="Arial"/>
          <w:b/>
          <w:sz w:val="20"/>
          <w:szCs w:val="20"/>
        </w:rPr>
        <w:t xml:space="preserve">0 </w:t>
      </w:r>
      <w:r w:rsidR="00AC3CD2" w:rsidRPr="009F73DD">
        <w:rPr>
          <w:rFonts w:ascii="Arial" w:hAnsi="Arial" w:cs="Arial"/>
          <w:b/>
          <w:sz w:val="20"/>
          <w:szCs w:val="20"/>
        </w:rPr>
        <w:t xml:space="preserve">% </w:t>
      </w:r>
      <w:r>
        <w:rPr>
          <w:rFonts w:ascii="Arial" w:hAnsi="Arial" w:cs="Arial"/>
          <w:b/>
          <w:sz w:val="20"/>
          <w:szCs w:val="20"/>
        </w:rPr>
        <w:t>- liczona dla każdego zadania oddzielnie</w:t>
      </w:r>
    </w:p>
    <w:p w14:paraId="4C78B6B4" w14:textId="43B48CEE" w:rsidR="00AC3CD2" w:rsidRPr="009F73DD" w:rsidRDefault="00AC3CD2" w:rsidP="00FE62D4">
      <w:pPr>
        <w:pStyle w:val="Akapitzlist"/>
        <w:spacing w:line="360" w:lineRule="auto"/>
        <w:ind w:left="0"/>
        <w:jc w:val="both"/>
        <w:rPr>
          <w:rFonts w:ascii="Arial" w:hAnsi="Arial" w:cs="Arial"/>
          <w:b/>
          <w:sz w:val="20"/>
          <w:szCs w:val="20"/>
        </w:rPr>
      </w:pPr>
      <w:r w:rsidRPr="009F73DD">
        <w:rPr>
          <w:rFonts w:ascii="Arial" w:hAnsi="Arial" w:cs="Arial"/>
          <w:sz w:val="20"/>
          <w:szCs w:val="20"/>
        </w:rPr>
        <w:t>obliczon</w:t>
      </w:r>
      <w:r w:rsidR="00F03E78">
        <w:rPr>
          <w:rFonts w:ascii="Arial" w:hAnsi="Arial" w:cs="Arial"/>
          <w:sz w:val="20"/>
          <w:szCs w:val="20"/>
        </w:rPr>
        <w:t>a</w:t>
      </w:r>
      <w:r w:rsidRPr="009F73DD">
        <w:rPr>
          <w:rFonts w:ascii="Arial" w:hAnsi="Arial" w:cs="Arial"/>
          <w:sz w:val="20"/>
          <w:szCs w:val="20"/>
        </w:rPr>
        <w:t xml:space="preserve"> wg następującego wzoru:</w:t>
      </w:r>
      <w:r w:rsidRPr="009F73DD">
        <w:rPr>
          <w:rFonts w:ascii="Arial" w:hAnsi="Arial" w:cs="Arial"/>
          <w:b/>
          <w:sz w:val="20"/>
          <w:szCs w:val="20"/>
        </w:rPr>
        <w:t xml:space="preserve"> </w:t>
      </w:r>
    </w:p>
    <w:p w14:paraId="4E05FB0B" w14:textId="4CAB83EE" w:rsidR="00AC3CD2" w:rsidRPr="009F73DD" w:rsidRDefault="000222C0" w:rsidP="00FE62D4">
      <w:pPr>
        <w:widowControl w:val="0"/>
        <w:spacing w:line="360" w:lineRule="auto"/>
        <w:ind w:left="851"/>
        <w:rPr>
          <w:rFonts w:ascii="Arial" w:hAnsi="Arial" w:cs="Arial"/>
          <w:b/>
          <w:sz w:val="20"/>
          <w:szCs w:val="20"/>
        </w:rPr>
      </w:pPr>
      <w:r w:rsidRPr="009F73DD">
        <w:rPr>
          <w:rFonts w:ascii="Arial" w:hAnsi="Arial" w:cs="Arial"/>
          <w:b/>
          <w:sz w:val="20"/>
          <w:szCs w:val="20"/>
        </w:rPr>
        <w:t>C</w:t>
      </w:r>
      <w:r w:rsidR="00CD6CB7" w:rsidRPr="009F73DD">
        <w:rPr>
          <w:rFonts w:ascii="Arial" w:hAnsi="Arial" w:cs="Arial"/>
          <w:b/>
          <w:sz w:val="20"/>
          <w:szCs w:val="20"/>
        </w:rPr>
        <w:t xml:space="preserve"> = (Cn : Co) × </w:t>
      </w:r>
      <w:r w:rsidR="00A80C2B" w:rsidRPr="009F73DD">
        <w:rPr>
          <w:rFonts w:ascii="Arial" w:hAnsi="Arial" w:cs="Arial"/>
          <w:b/>
          <w:sz w:val="20"/>
          <w:szCs w:val="20"/>
        </w:rPr>
        <w:t>10</w:t>
      </w:r>
      <w:r w:rsidR="00AC3CD2" w:rsidRPr="009F73DD">
        <w:rPr>
          <w:rFonts w:ascii="Arial" w:hAnsi="Arial" w:cs="Arial"/>
          <w:b/>
          <w:sz w:val="20"/>
          <w:szCs w:val="20"/>
        </w:rPr>
        <w:t>0</w:t>
      </w:r>
      <w:r w:rsidR="00F03E78">
        <w:rPr>
          <w:rFonts w:ascii="Arial" w:hAnsi="Arial" w:cs="Arial"/>
          <w:b/>
          <w:sz w:val="20"/>
          <w:szCs w:val="20"/>
        </w:rPr>
        <w:t>% x 100</w:t>
      </w:r>
    </w:p>
    <w:p w14:paraId="567CC52A" w14:textId="77777777" w:rsidR="00AC3CD2" w:rsidRPr="009F73DD" w:rsidRDefault="00AC3CD2" w:rsidP="00FE62D4">
      <w:pPr>
        <w:widowControl w:val="0"/>
        <w:spacing w:line="360" w:lineRule="auto"/>
        <w:ind w:left="851"/>
        <w:rPr>
          <w:rFonts w:ascii="Arial" w:hAnsi="Arial" w:cs="Arial"/>
          <w:sz w:val="20"/>
          <w:szCs w:val="20"/>
        </w:rPr>
      </w:pPr>
      <w:r w:rsidRPr="009F73DD">
        <w:rPr>
          <w:rFonts w:ascii="Arial" w:hAnsi="Arial" w:cs="Arial"/>
          <w:sz w:val="20"/>
          <w:szCs w:val="20"/>
        </w:rPr>
        <w:t>gdzie:</w:t>
      </w:r>
    </w:p>
    <w:p w14:paraId="0BA4B2E1" w14:textId="77777777" w:rsidR="00AC3CD2" w:rsidRPr="009F73DD" w:rsidRDefault="00AC3CD2" w:rsidP="00FE62D4">
      <w:pPr>
        <w:widowControl w:val="0"/>
        <w:spacing w:after="0" w:line="360" w:lineRule="auto"/>
        <w:ind w:left="851"/>
        <w:rPr>
          <w:rFonts w:ascii="Arial" w:hAnsi="Arial" w:cs="Arial"/>
          <w:sz w:val="20"/>
          <w:szCs w:val="20"/>
        </w:rPr>
      </w:pPr>
      <w:r w:rsidRPr="009F73DD">
        <w:rPr>
          <w:rFonts w:ascii="Arial" w:hAnsi="Arial" w:cs="Arial"/>
          <w:b/>
          <w:sz w:val="20"/>
          <w:szCs w:val="20"/>
        </w:rPr>
        <w:t>Cn</w:t>
      </w:r>
      <w:r w:rsidRPr="009F73DD">
        <w:rPr>
          <w:rFonts w:ascii="Arial" w:hAnsi="Arial" w:cs="Arial"/>
          <w:sz w:val="20"/>
          <w:szCs w:val="20"/>
        </w:rPr>
        <w:t xml:space="preserve"> - cena brutto oferty najtańszej</w:t>
      </w:r>
    </w:p>
    <w:p w14:paraId="73D9EA9D" w14:textId="7066E14A" w:rsidR="00EB78BE" w:rsidRPr="009F73DD" w:rsidRDefault="00AC3CD2" w:rsidP="006549AA">
      <w:pPr>
        <w:widowControl w:val="0"/>
        <w:spacing w:after="0" w:line="360" w:lineRule="auto"/>
        <w:ind w:left="851"/>
        <w:rPr>
          <w:rFonts w:ascii="Arial" w:hAnsi="Arial" w:cs="Arial"/>
          <w:sz w:val="20"/>
          <w:szCs w:val="20"/>
        </w:rPr>
      </w:pPr>
      <w:r w:rsidRPr="009F73DD">
        <w:rPr>
          <w:rFonts w:ascii="Arial" w:hAnsi="Arial" w:cs="Arial"/>
          <w:sz w:val="20"/>
          <w:szCs w:val="20"/>
        </w:rPr>
        <w:t xml:space="preserve">Poprzez ofertę najtańszą Zamawiający rozumie ofertę z najniższą ceną brutto z pośród wszystkich nadesłanych ofert. </w:t>
      </w:r>
    </w:p>
    <w:p w14:paraId="686B3234" w14:textId="77777777" w:rsidR="00AC3CD2" w:rsidRPr="009F73DD" w:rsidRDefault="00AC3CD2" w:rsidP="00FE62D4">
      <w:pPr>
        <w:widowControl w:val="0"/>
        <w:spacing w:after="0" w:line="360" w:lineRule="auto"/>
        <w:ind w:left="851"/>
        <w:rPr>
          <w:rFonts w:ascii="Arial" w:hAnsi="Arial" w:cs="Arial"/>
          <w:sz w:val="20"/>
          <w:szCs w:val="20"/>
        </w:rPr>
      </w:pPr>
      <w:r w:rsidRPr="009F73DD">
        <w:rPr>
          <w:rFonts w:ascii="Arial" w:hAnsi="Arial" w:cs="Arial"/>
          <w:b/>
          <w:sz w:val="20"/>
          <w:szCs w:val="20"/>
        </w:rPr>
        <w:t>Co</w:t>
      </w:r>
      <w:r w:rsidRPr="009F73DD">
        <w:rPr>
          <w:rFonts w:ascii="Arial" w:hAnsi="Arial" w:cs="Arial"/>
          <w:sz w:val="20"/>
          <w:szCs w:val="20"/>
        </w:rPr>
        <w:t xml:space="preserve"> - cena brutto oferty ocenianej</w:t>
      </w:r>
    </w:p>
    <w:p w14:paraId="7371D95E" w14:textId="77777777" w:rsidR="00887540" w:rsidRPr="009F73DD" w:rsidRDefault="007E7964" w:rsidP="00FE62D4">
      <w:pPr>
        <w:pStyle w:val="Akapitzlist"/>
        <w:spacing w:line="360" w:lineRule="auto"/>
        <w:ind w:left="0"/>
        <w:jc w:val="both"/>
        <w:rPr>
          <w:rFonts w:ascii="Arial" w:hAnsi="Arial" w:cs="Arial"/>
          <w:sz w:val="20"/>
          <w:szCs w:val="20"/>
        </w:rPr>
      </w:pPr>
      <w:r w:rsidRPr="009F73DD">
        <w:rPr>
          <w:rFonts w:ascii="Arial" w:hAnsi="Arial" w:cs="Arial"/>
          <w:b/>
          <w:sz w:val="20"/>
          <w:szCs w:val="20"/>
        </w:rPr>
        <w:t xml:space="preserve">      </w:t>
      </w:r>
    </w:p>
    <w:p w14:paraId="71ACDB3D" w14:textId="77777777" w:rsidR="00135AF9" w:rsidRPr="009F73DD" w:rsidRDefault="00B20C65" w:rsidP="00FE62D4">
      <w:pPr>
        <w:pStyle w:val="Akapitzlist"/>
        <w:spacing w:line="360" w:lineRule="auto"/>
        <w:ind w:left="284"/>
        <w:jc w:val="both"/>
        <w:rPr>
          <w:rFonts w:ascii="Arial" w:hAnsi="Arial" w:cs="Arial"/>
          <w:sz w:val="20"/>
          <w:szCs w:val="20"/>
        </w:rPr>
      </w:pPr>
      <w:r w:rsidRPr="009F73DD">
        <w:rPr>
          <w:rFonts w:ascii="Arial" w:hAnsi="Arial" w:cs="Arial"/>
          <w:sz w:val="20"/>
          <w:szCs w:val="20"/>
        </w:rPr>
        <w:t xml:space="preserve"> </w:t>
      </w:r>
    </w:p>
    <w:p w14:paraId="0F63A92D" w14:textId="463C45DE" w:rsidR="00135AF9" w:rsidRPr="009F73DD" w:rsidRDefault="00135AF9" w:rsidP="00FE62D4">
      <w:pPr>
        <w:pStyle w:val="Akapitzlist"/>
        <w:spacing w:line="360" w:lineRule="auto"/>
        <w:ind w:left="0"/>
        <w:jc w:val="both"/>
        <w:rPr>
          <w:rFonts w:ascii="Arial" w:hAnsi="Arial" w:cs="Arial"/>
          <w:b/>
          <w:sz w:val="20"/>
          <w:szCs w:val="20"/>
        </w:rPr>
      </w:pPr>
      <w:r w:rsidRPr="009F73DD">
        <w:rPr>
          <w:rFonts w:ascii="Arial" w:hAnsi="Arial" w:cs="Arial"/>
          <w:b/>
          <w:sz w:val="20"/>
          <w:szCs w:val="20"/>
        </w:rPr>
        <w:t>V</w:t>
      </w:r>
      <w:r w:rsidR="00BC3487">
        <w:rPr>
          <w:rFonts w:ascii="Arial" w:hAnsi="Arial" w:cs="Arial"/>
          <w:b/>
          <w:sz w:val="20"/>
          <w:szCs w:val="20"/>
        </w:rPr>
        <w:t>I</w:t>
      </w:r>
      <w:r w:rsidR="00144D69">
        <w:rPr>
          <w:rFonts w:ascii="Arial" w:hAnsi="Arial" w:cs="Arial"/>
          <w:b/>
          <w:sz w:val="20"/>
          <w:szCs w:val="20"/>
        </w:rPr>
        <w:t>I</w:t>
      </w:r>
      <w:r w:rsidRPr="009F73DD">
        <w:rPr>
          <w:rFonts w:ascii="Arial" w:hAnsi="Arial" w:cs="Arial"/>
          <w:b/>
          <w:sz w:val="20"/>
          <w:szCs w:val="20"/>
        </w:rPr>
        <w:t>.</w:t>
      </w:r>
      <w:r w:rsidRPr="009F73DD">
        <w:rPr>
          <w:rFonts w:ascii="Arial" w:hAnsi="Arial" w:cs="Arial"/>
          <w:b/>
          <w:sz w:val="20"/>
          <w:szCs w:val="20"/>
        </w:rPr>
        <w:tab/>
        <w:t xml:space="preserve"> Osoba upoważniona do kontaktu z Wykonawcami:</w:t>
      </w:r>
    </w:p>
    <w:p w14:paraId="7D5DDA1E" w14:textId="77777777" w:rsidR="00135AF9" w:rsidRPr="009F73DD" w:rsidRDefault="00135AF9" w:rsidP="006977BC">
      <w:pPr>
        <w:pStyle w:val="Akapitzlist"/>
        <w:numPr>
          <w:ilvl w:val="0"/>
          <w:numId w:val="2"/>
        </w:numPr>
        <w:spacing w:after="200" w:line="360" w:lineRule="auto"/>
        <w:jc w:val="both"/>
        <w:rPr>
          <w:rStyle w:val="Hipercze"/>
          <w:rFonts w:ascii="Arial" w:hAnsi="Arial" w:cs="Arial"/>
          <w:color w:val="auto"/>
          <w:sz w:val="20"/>
          <w:szCs w:val="20"/>
          <w:u w:val="none"/>
        </w:rPr>
      </w:pPr>
      <w:r w:rsidRPr="009F73DD">
        <w:rPr>
          <w:rFonts w:ascii="Arial" w:hAnsi="Arial" w:cs="Arial"/>
          <w:sz w:val="20"/>
          <w:szCs w:val="20"/>
        </w:rPr>
        <w:t>w sprawach merytorycznych przedmiotu zamówienia:</w:t>
      </w:r>
      <w:r w:rsidRPr="009F73DD">
        <w:rPr>
          <w:rFonts w:ascii="Arial" w:hAnsi="Arial" w:cs="Arial"/>
          <w:color w:val="FF0000"/>
          <w:sz w:val="20"/>
          <w:szCs w:val="20"/>
        </w:rPr>
        <w:t xml:space="preserve"> </w:t>
      </w:r>
      <w:r w:rsidR="00B20C65" w:rsidRPr="009F73DD">
        <w:rPr>
          <w:rFonts w:ascii="Arial" w:hAnsi="Arial" w:cs="Arial"/>
          <w:sz w:val="20"/>
          <w:szCs w:val="20"/>
        </w:rPr>
        <w:t>Joanna Dąbek</w:t>
      </w:r>
      <w:r w:rsidRPr="009F73DD">
        <w:rPr>
          <w:rFonts w:ascii="Arial" w:hAnsi="Arial" w:cs="Arial"/>
          <w:sz w:val="20"/>
          <w:szCs w:val="20"/>
        </w:rPr>
        <w:t xml:space="preserve">, </w:t>
      </w:r>
      <w:hyperlink r:id="rId8" w:history="1">
        <w:r w:rsidR="00B20C65" w:rsidRPr="009F73DD">
          <w:rPr>
            <w:rStyle w:val="Hipercze"/>
            <w:rFonts w:ascii="Arial" w:hAnsi="Arial" w:cs="Arial"/>
            <w:sz w:val="20"/>
            <w:szCs w:val="20"/>
          </w:rPr>
          <w:t>joanna_dabek@pwm.com.pl</w:t>
        </w:r>
      </w:hyperlink>
    </w:p>
    <w:p w14:paraId="1485A8A3" w14:textId="77777777" w:rsidR="00BC789B" w:rsidRPr="009F73DD" w:rsidRDefault="00BC789B" w:rsidP="006977BC">
      <w:pPr>
        <w:pStyle w:val="Akapitzlist"/>
        <w:numPr>
          <w:ilvl w:val="0"/>
          <w:numId w:val="2"/>
        </w:numPr>
        <w:spacing w:after="200" w:line="360" w:lineRule="auto"/>
        <w:jc w:val="both"/>
        <w:rPr>
          <w:rFonts w:ascii="Arial" w:hAnsi="Arial" w:cs="Arial"/>
          <w:sz w:val="20"/>
          <w:szCs w:val="20"/>
        </w:rPr>
      </w:pPr>
      <w:r w:rsidRPr="009F73DD">
        <w:rPr>
          <w:rFonts w:ascii="Arial" w:hAnsi="Arial" w:cs="Arial"/>
          <w:sz w:val="20"/>
          <w:szCs w:val="20"/>
        </w:rPr>
        <w:t xml:space="preserve">w sprawach formalno-prawnych dotyczących przedmiotu zamówienia: </w:t>
      </w:r>
      <w:r w:rsidR="009F73DD" w:rsidRPr="009F73DD">
        <w:rPr>
          <w:rFonts w:ascii="Arial" w:hAnsi="Arial" w:cs="Arial"/>
          <w:sz w:val="20"/>
          <w:szCs w:val="20"/>
        </w:rPr>
        <w:t xml:space="preserve">Karolina Ciesielska </w:t>
      </w:r>
      <w:hyperlink r:id="rId9" w:history="1">
        <w:r w:rsidR="009F73DD" w:rsidRPr="009F73DD">
          <w:rPr>
            <w:rStyle w:val="Hipercze"/>
            <w:rFonts w:ascii="Arial" w:hAnsi="Arial" w:cs="Arial"/>
            <w:sz w:val="20"/>
            <w:szCs w:val="20"/>
          </w:rPr>
          <w:t>zamowienia_publiczne@pwm.com.pl</w:t>
        </w:r>
      </w:hyperlink>
      <w:r w:rsidRPr="009F73DD">
        <w:rPr>
          <w:rFonts w:ascii="Arial" w:hAnsi="Arial" w:cs="Arial"/>
          <w:sz w:val="20"/>
          <w:szCs w:val="20"/>
        </w:rPr>
        <w:t xml:space="preserve"> </w:t>
      </w:r>
    </w:p>
    <w:p w14:paraId="66A332E1" w14:textId="77777777" w:rsidR="00135AF9" w:rsidRPr="009F73DD" w:rsidRDefault="00135AF9" w:rsidP="00FE62D4">
      <w:pPr>
        <w:pStyle w:val="Akapitzlist"/>
        <w:spacing w:line="360" w:lineRule="auto"/>
        <w:ind w:left="644"/>
        <w:rPr>
          <w:rFonts w:ascii="Arial" w:hAnsi="Arial" w:cs="Arial"/>
          <w:sz w:val="20"/>
          <w:szCs w:val="20"/>
        </w:rPr>
      </w:pPr>
    </w:p>
    <w:p w14:paraId="1DE3CE63" w14:textId="38C614BB" w:rsidR="00135AF9" w:rsidRPr="009F73DD" w:rsidRDefault="00135AF9" w:rsidP="00FE62D4">
      <w:pPr>
        <w:pStyle w:val="Akapitzlist"/>
        <w:spacing w:line="360" w:lineRule="auto"/>
        <w:ind w:left="0"/>
        <w:jc w:val="both"/>
        <w:rPr>
          <w:rFonts w:ascii="Arial" w:hAnsi="Arial" w:cs="Arial"/>
          <w:b/>
          <w:sz w:val="20"/>
          <w:szCs w:val="20"/>
        </w:rPr>
      </w:pPr>
      <w:r w:rsidRPr="009F73DD">
        <w:rPr>
          <w:rFonts w:ascii="Arial" w:hAnsi="Arial" w:cs="Arial"/>
          <w:b/>
          <w:sz w:val="20"/>
          <w:szCs w:val="20"/>
        </w:rPr>
        <w:t>V</w:t>
      </w:r>
      <w:r w:rsidR="00887540" w:rsidRPr="009F73DD">
        <w:rPr>
          <w:rFonts w:ascii="Arial" w:hAnsi="Arial" w:cs="Arial"/>
          <w:b/>
          <w:sz w:val="20"/>
          <w:szCs w:val="20"/>
        </w:rPr>
        <w:t>I</w:t>
      </w:r>
      <w:r w:rsidR="00BC3487">
        <w:rPr>
          <w:rFonts w:ascii="Arial" w:hAnsi="Arial" w:cs="Arial"/>
          <w:b/>
          <w:sz w:val="20"/>
          <w:szCs w:val="20"/>
        </w:rPr>
        <w:t>I</w:t>
      </w:r>
      <w:r w:rsidR="00336C4B">
        <w:rPr>
          <w:rFonts w:ascii="Arial" w:hAnsi="Arial" w:cs="Arial"/>
          <w:b/>
          <w:sz w:val="20"/>
          <w:szCs w:val="20"/>
        </w:rPr>
        <w:t>I</w:t>
      </w:r>
      <w:r w:rsidRPr="009F73DD">
        <w:rPr>
          <w:rFonts w:ascii="Arial" w:hAnsi="Arial" w:cs="Arial"/>
          <w:b/>
          <w:sz w:val="20"/>
          <w:szCs w:val="20"/>
        </w:rPr>
        <w:t>.</w:t>
      </w:r>
      <w:r w:rsidRPr="009F73DD">
        <w:rPr>
          <w:rFonts w:ascii="Arial" w:hAnsi="Arial" w:cs="Arial"/>
          <w:b/>
          <w:sz w:val="20"/>
          <w:szCs w:val="20"/>
        </w:rPr>
        <w:tab/>
        <w:t xml:space="preserve"> Sposób przygotowania oferty:</w:t>
      </w:r>
    </w:p>
    <w:p w14:paraId="1B03C31C" w14:textId="73F30BD7" w:rsidR="00FB5C1E" w:rsidRDefault="00FB5C1E" w:rsidP="00B45F36">
      <w:pPr>
        <w:autoSpaceDE w:val="0"/>
        <w:autoSpaceDN w:val="0"/>
        <w:adjustRightInd w:val="0"/>
        <w:spacing w:after="0" w:line="360" w:lineRule="auto"/>
        <w:rPr>
          <w:rFonts w:ascii="Arial" w:hAnsi="Arial" w:cs="Arial"/>
          <w:sz w:val="20"/>
          <w:szCs w:val="20"/>
        </w:rPr>
      </w:pPr>
      <w:r w:rsidRPr="00FB5C1E">
        <w:rPr>
          <w:rFonts w:ascii="Arial" w:hAnsi="Arial" w:cs="Arial"/>
          <w:sz w:val="20"/>
          <w:szCs w:val="20"/>
        </w:rPr>
        <w:t>1. Sposób obliczenie ceny:</w:t>
      </w:r>
    </w:p>
    <w:p w14:paraId="5AA69821" w14:textId="4CB54A94" w:rsidR="00FB5C1E" w:rsidRPr="00FB5C1E" w:rsidRDefault="00FB5C1E" w:rsidP="00B45F36">
      <w:pPr>
        <w:pStyle w:val="pkt"/>
        <w:spacing w:before="0" w:after="0" w:line="360" w:lineRule="auto"/>
        <w:ind w:left="709" w:hanging="425"/>
        <w:rPr>
          <w:rFonts w:ascii="Arial" w:eastAsiaTheme="minorHAnsi" w:hAnsi="Arial" w:cs="Arial"/>
          <w:sz w:val="20"/>
          <w:szCs w:val="20"/>
          <w:lang w:eastAsia="en-US"/>
        </w:rPr>
      </w:pPr>
      <w:r w:rsidRPr="00FB5C1E">
        <w:rPr>
          <w:rFonts w:ascii="Arial" w:eastAsiaTheme="minorHAnsi" w:hAnsi="Arial" w:cs="Arial"/>
          <w:sz w:val="20"/>
          <w:szCs w:val="20"/>
          <w:lang w:eastAsia="en-US"/>
        </w:rPr>
        <w:t xml:space="preserve">a) W ofercie należy podać cenę w rozumieniu art. 3 ust. 1 pkt 1 i ust. 2 ustawy z dnia 9 maja 2014 r. o informowaniu o cenach towarów i usług (tekst jednolity Dz. U. 2017 r. poz. 1830)  za wykonania przedmiotu zamówienia z wyszczególnieniem cen jednostkowych za realizacje </w:t>
      </w:r>
      <w:r w:rsidRPr="00FB5C1E">
        <w:rPr>
          <w:rFonts w:ascii="Arial" w:eastAsiaTheme="minorHAnsi" w:hAnsi="Arial" w:cs="Arial"/>
          <w:sz w:val="20"/>
          <w:szCs w:val="20"/>
          <w:lang w:eastAsia="en-US"/>
        </w:rPr>
        <w:lastRenderedPageBreak/>
        <w:t xml:space="preserve">tłumaczenia 1 odpisu/notki i wartości brutto, obliczonych zgodnie z formularzem oferty stanowiącym załącznik nr </w:t>
      </w:r>
      <w:r w:rsidR="009C30D0">
        <w:rPr>
          <w:rFonts w:ascii="Arial" w:eastAsiaTheme="minorHAnsi" w:hAnsi="Arial" w:cs="Arial"/>
          <w:sz w:val="20"/>
          <w:szCs w:val="20"/>
          <w:lang w:eastAsia="en-US"/>
        </w:rPr>
        <w:t>2</w:t>
      </w:r>
      <w:r w:rsidRPr="00FB5C1E">
        <w:rPr>
          <w:rFonts w:ascii="Arial" w:eastAsiaTheme="minorHAnsi" w:hAnsi="Arial" w:cs="Arial"/>
          <w:sz w:val="20"/>
          <w:szCs w:val="20"/>
          <w:lang w:eastAsia="en-US"/>
        </w:rPr>
        <w:t xml:space="preserve"> do </w:t>
      </w:r>
      <w:r w:rsidR="009A462B">
        <w:rPr>
          <w:rFonts w:ascii="Arial" w:eastAsiaTheme="minorHAnsi" w:hAnsi="Arial" w:cs="Arial"/>
          <w:sz w:val="20"/>
          <w:szCs w:val="20"/>
          <w:lang w:eastAsia="en-US"/>
        </w:rPr>
        <w:t>zapytania.</w:t>
      </w:r>
    </w:p>
    <w:p w14:paraId="6652E853" w14:textId="1C3C71D7" w:rsidR="00FB5C1E" w:rsidRPr="00FB5C1E" w:rsidRDefault="00FB5C1E" w:rsidP="00B45F36">
      <w:pPr>
        <w:spacing w:after="0" w:line="360" w:lineRule="auto"/>
        <w:ind w:left="709" w:hanging="425"/>
        <w:jc w:val="both"/>
        <w:rPr>
          <w:rFonts w:ascii="Arial" w:hAnsi="Arial" w:cs="Arial"/>
          <w:sz w:val="20"/>
          <w:szCs w:val="20"/>
        </w:rPr>
      </w:pPr>
      <w:r w:rsidRPr="00FB5C1E">
        <w:rPr>
          <w:rFonts w:ascii="Arial" w:hAnsi="Arial" w:cs="Arial"/>
          <w:sz w:val="20"/>
          <w:szCs w:val="20"/>
        </w:rPr>
        <w:t>b) Ilości opisów/notek w „Formularzu ofertowym” zostały podane na potrzeby obliczenia ceny i są maksymalnymi ilościami, które nie stanowią zobowiązania dla Zamawiającego, ani podstawy do dochodzenia roszczeń odszkodowawczych przez Wykonawcę. Zamawiający</w:t>
      </w:r>
      <w:r w:rsidR="00F4550A">
        <w:rPr>
          <w:rFonts w:ascii="Arial" w:hAnsi="Arial" w:cs="Arial"/>
          <w:sz w:val="20"/>
          <w:szCs w:val="20"/>
        </w:rPr>
        <w:t xml:space="preserve"> zastrzega,</w:t>
      </w:r>
      <w:r w:rsidRPr="00FB5C1E">
        <w:rPr>
          <w:rFonts w:ascii="Arial" w:hAnsi="Arial" w:cs="Arial"/>
          <w:sz w:val="20"/>
          <w:szCs w:val="20"/>
        </w:rPr>
        <w:t xml:space="preserve"> że może nie zrealizować do </w:t>
      </w:r>
      <w:r w:rsidR="00CE4A8C">
        <w:rPr>
          <w:rFonts w:ascii="Arial" w:hAnsi="Arial" w:cs="Arial"/>
          <w:sz w:val="20"/>
          <w:szCs w:val="20"/>
        </w:rPr>
        <w:t>30</w:t>
      </w:r>
      <w:r w:rsidRPr="00FB5C1E">
        <w:rPr>
          <w:rFonts w:ascii="Arial" w:hAnsi="Arial" w:cs="Arial"/>
          <w:sz w:val="20"/>
          <w:szCs w:val="20"/>
        </w:rPr>
        <w:t>% przedmiotu zamówienia. Wynagrodzenie Wykonawcy zostanie naliczone w oparciu o faktyczną ilość wykonanego i dostarczonego przedmiotu zamówienia (przetłumaczonych opisów/notek) na podstawie zaoferowanej ceny jednostkowej.</w:t>
      </w:r>
    </w:p>
    <w:p w14:paraId="15A7A793" w14:textId="1DC6E8C7" w:rsidR="00FB5C1E" w:rsidRPr="00FB5C1E" w:rsidRDefault="00FB5C1E" w:rsidP="00B45F36">
      <w:pPr>
        <w:spacing w:after="0" w:line="360" w:lineRule="auto"/>
        <w:ind w:left="709" w:hanging="425"/>
        <w:jc w:val="both"/>
        <w:rPr>
          <w:rFonts w:ascii="Arial" w:hAnsi="Arial" w:cs="Arial"/>
          <w:sz w:val="20"/>
          <w:szCs w:val="20"/>
        </w:rPr>
      </w:pPr>
      <w:r w:rsidRPr="00FB5C1E">
        <w:rPr>
          <w:rFonts w:ascii="Arial" w:hAnsi="Arial" w:cs="Arial"/>
          <w:sz w:val="20"/>
          <w:szCs w:val="20"/>
        </w:rPr>
        <w:t>c) W przypadku Wykonawcy nie będącego płatnikiem VAT rozliczenie nastąpi na podstawie wystawionych przez Wykonawcę rachunków. Zamawiający w takim przypadku od ceny brutto widniejącej w ofercie, potrąci kwotę stanowiącą należny podatek dochodowy.</w:t>
      </w:r>
    </w:p>
    <w:p w14:paraId="5BD469B3" w14:textId="21313544" w:rsidR="00FB5C1E" w:rsidRPr="00FB5C1E" w:rsidRDefault="00FB5C1E" w:rsidP="00B45F36">
      <w:pPr>
        <w:pStyle w:val="pkt"/>
        <w:spacing w:before="0" w:after="0" w:line="360" w:lineRule="auto"/>
        <w:ind w:left="709" w:hanging="425"/>
        <w:rPr>
          <w:rFonts w:ascii="Arial" w:eastAsiaTheme="minorHAnsi" w:hAnsi="Arial" w:cs="Arial"/>
          <w:sz w:val="20"/>
          <w:szCs w:val="20"/>
          <w:lang w:eastAsia="en-US"/>
        </w:rPr>
      </w:pPr>
      <w:r w:rsidRPr="00FB5C1E">
        <w:rPr>
          <w:rFonts w:ascii="Arial" w:eastAsiaTheme="minorHAnsi" w:hAnsi="Arial" w:cs="Arial"/>
          <w:sz w:val="20"/>
          <w:szCs w:val="20"/>
          <w:lang w:eastAsia="en-US"/>
        </w:rPr>
        <w:t>d) Ceny należy podać w złotych polskich (PLN), z dokładnością nie większą niż do dwóch miejsc po przecinku.</w:t>
      </w:r>
    </w:p>
    <w:p w14:paraId="4E1A1DAF" w14:textId="58630DA7" w:rsidR="00FB5C1E" w:rsidRPr="00FB5C1E" w:rsidRDefault="00FB5C1E" w:rsidP="00B45F36">
      <w:pPr>
        <w:autoSpaceDE w:val="0"/>
        <w:autoSpaceDN w:val="0"/>
        <w:adjustRightInd w:val="0"/>
        <w:spacing w:after="0" w:line="360" w:lineRule="auto"/>
        <w:ind w:left="709" w:hanging="425"/>
        <w:jc w:val="both"/>
        <w:rPr>
          <w:rFonts w:ascii="Arial" w:hAnsi="Arial" w:cs="Arial"/>
          <w:sz w:val="20"/>
          <w:szCs w:val="20"/>
        </w:rPr>
      </w:pPr>
      <w:r w:rsidRPr="00FB5C1E">
        <w:rPr>
          <w:rFonts w:ascii="Arial" w:hAnsi="Arial" w:cs="Arial"/>
          <w:sz w:val="20"/>
          <w:szCs w:val="20"/>
        </w:rPr>
        <w:t>e) W cenach jednostkowych należy ująć wszelkie koszty niezbędne dla prawidłowego i pełnego wykonania przedmiotu zamówienia oraz uwzględnić inne opłaty i podatki.</w:t>
      </w:r>
    </w:p>
    <w:p w14:paraId="6F037D83" w14:textId="77777777" w:rsidR="00FB5C1E" w:rsidRDefault="00FB5C1E" w:rsidP="00FE62D4">
      <w:pPr>
        <w:autoSpaceDE w:val="0"/>
        <w:autoSpaceDN w:val="0"/>
        <w:adjustRightInd w:val="0"/>
        <w:spacing w:after="0" w:line="360" w:lineRule="auto"/>
        <w:jc w:val="both"/>
        <w:rPr>
          <w:rFonts w:ascii="Arial" w:hAnsi="Arial" w:cs="Arial"/>
          <w:sz w:val="20"/>
          <w:szCs w:val="20"/>
          <w:u w:val="single"/>
        </w:rPr>
      </w:pPr>
    </w:p>
    <w:p w14:paraId="47716DFA" w14:textId="1741D877" w:rsidR="00135AF9" w:rsidRPr="009F73DD" w:rsidRDefault="0005409F" w:rsidP="00FE62D4">
      <w:pPr>
        <w:autoSpaceDE w:val="0"/>
        <w:autoSpaceDN w:val="0"/>
        <w:adjustRightInd w:val="0"/>
        <w:spacing w:after="0" w:line="360" w:lineRule="auto"/>
        <w:jc w:val="both"/>
        <w:rPr>
          <w:rFonts w:ascii="Arial" w:hAnsi="Arial" w:cs="Arial"/>
          <w:sz w:val="20"/>
          <w:szCs w:val="20"/>
          <w:u w:val="single"/>
        </w:rPr>
      </w:pPr>
      <w:r>
        <w:rPr>
          <w:rFonts w:ascii="Arial" w:hAnsi="Arial" w:cs="Arial"/>
          <w:sz w:val="20"/>
          <w:szCs w:val="20"/>
          <w:u w:val="single"/>
        </w:rPr>
        <w:t xml:space="preserve">2. </w:t>
      </w:r>
      <w:r w:rsidR="00135AF9" w:rsidRPr="009F73DD">
        <w:rPr>
          <w:rFonts w:ascii="Arial" w:hAnsi="Arial" w:cs="Arial"/>
          <w:sz w:val="20"/>
          <w:szCs w:val="20"/>
          <w:u w:val="single"/>
        </w:rPr>
        <w:t>Przesłana oferta powinna zawierać:</w:t>
      </w:r>
    </w:p>
    <w:p w14:paraId="6594EAA2" w14:textId="5B79D9AD" w:rsidR="00135AF9" w:rsidRPr="009F73DD" w:rsidRDefault="00135AF9" w:rsidP="006977BC">
      <w:pPr>
        <w:pStyle w:val="Akapitzlist"/>
        <w:numPr>
          <w:ilvl w:val="0"/>
          <w:numId w:val="1"/>
        </w:numPr>
        <w:suppressAutoHyphens/>
        <w:autoSpaceDE w:val="0"/>
        <w:autoSpaceDN w:val="0"/>
        <w:adjustRightInd w:val="0"/>
        <w:spacing w:after="0" w:line="360" w:lineRule="auto"/>
        <w:jc w:val="both"/>
        <w:rPr>
          <w:rFonts w:ascii="Arial" w:hAnsi="Arial" w:cs="Arial"/>
          <w:sz w:val="20"/>
          <w:szCs w:val="20"/>
        </w:rPr>
      </w:pPr>
      <w:r w:rsidRPr="009F73DD">
        <w:rPr>
          <w:rFonts w:ascii="Arial" w:hAnsi="Arial" w:cs="Arial"/>
          <w:sz w:val="20"/>
          <w:szCs w:val="20"/>
        </w:rPr>
        <w:t xml:space="preserve">Wypełniony formularz oferty – zgodny z wzorem stanowiącym załącznik nr </w:t>
      </w:r>
      <w:r w:rsidR="00F01F3F">
        <w:rPr>
          <w:rFonts w:ascii="Arial" w:hAnsi="Arial" w:cs="Arial"/>
          <w:sz w:val="20"/>
          <w:szCs w:val="20"/>
        </w:rPr>
        <w:t>2</w:t>
      </w:r>
      <w:r w:rsidRPr="009F73DD">
        <w:rPr>
          <w:rFonts w:ascii="Arial" w:hAnsi="Arial" w:cs="Arial"/>
          <w:sz w:val="20"/>
          <w:szCs w:val="20"/>
        </w:rPr>
        <w:t xml:space="preserve"> do niniejszego </w:t>
      </w:r>
      <w:r w:rsidR="004D7025">
        <w:rPr>
          <w:rFonts w:ascii="Arial" w:hAnsi="Arial" w:cs="Arial"/>
          <w:sz w:val="20"/>
          <w:szCs w:val="20"/>
        </w:rPr>
        <w:t>zapytania</w:t>
      </w:r>
    </w:p>
    <w:p w14:paraId="1CFA2863" w14:textId="0C006106" w:rsidR="000222C0" w:rsidRDefault="000222C0" w:rsidP="006977BC">
      <w:pPr>
        <w:pStyle w:val="Akapitzlist"/>
        <w:numPr>
          <w:ilvl w:val="0"/>
          <w:numId w:val="1"/>
        </w:numPr>
        <w:suppressAutoHyphens/>
        <w:autoSpaceDE w:val="0"/>
        <w:autoSpaceDN w:val="0"/>
        <w:adjustRightInd w:val="0"/>
        <w:spacing w:after="0" w:line="360" w:lineRule="auto"/>
        <w:jc w:val="both"/>
        <w:rPr>
          <w:rFonts w:ascii="Arial" w:eastAsia="Calibri" w:hAnsi="Arial" w:cs="Arial"/>
          <w:sz w:val="20"/>
          <w:szCs w:val="20"/>
        </w:rPr>
      </w:pPr>
      <w:r w:rsidRPr="009F73DD">
        <w:rPr>
          <w:rFonts w:ascii="Arial" w:eastAsia="Calibri" w:hAnsi="Arial" w:cs="Arial"/>
          <w:sz w:val="20"/>
          <w:szCs w:val="20"/>
        </w:rPr>
        <w:t>Aktualny odpis z właściwego rejestru wystawiony nie wcześniej niż 6 miesięcy przed terminem składania ofert, potwierdzony za zgodność z oryginałem</w:t>
      </w:r>
    </w:p>
    <w:p w14:paraId="0596E56C" w14:textId="08A9FF84" w:rsidR="00336C4B" w:rsidRPr="004D7025" w:rsidRDefault="006549AA" w:rsidP="004D7025">
      <w:pPr>
        <w:pStyle w:val="Akapitzlist"/>
        <w:numPr>
          <w:ilvl w:val="0"/>
          <w:numId w:val="1"/>
        </w:numPr>
        <w:suppressAutoHyphens/>
        <w:autoSpaceDE w:val="0"/>
        <w:autoSpaceDN w:val="0"/>
        <w:adjustRightInd w:val="0"/>
        <w:spacing w:after="0" w:line="360" w:lineRule="auto"/>
        <w:jc w:val="both"/>
        <w:rPr>
          <w:rFonts w:ascii="Arial" w:hAnsi="Arial" w:cs="Arial"/>
          <w:sz w:val="20"/>
          <w:szCs w:val="20"/>
        </w:rPr>
      </w:pPr>
      <w:r>
        <w:rPr>
          <w:rFonts w:ascii="Arial" w:eastAsia="Times New Roman" w:hAnsi="Arial" w:cs="Arial"/>
          <w:bCs/>
          <w:sz w:val="20"/>
          <w:szCs w:val="20"/>
          <w:lang w:eastAsia="pl-PL"/>
        </w:rPr>
        <w:t>W</w:t>
      </w:r>
      <w:r w:rsidR="00336C4B" w:rsidRPr="00837CD0">
        <w:rPr>
          <w:rFonts w:ascii="Arial" w:eastAsia="Times New Roman" w:hAnsi="Arial" w:cs="Arial"/>
          <w:bCs/>
          <w:sz w:val="20"/>
          <w:szCs w:val="20"/>
          <w:lang w:eastAsia="pl-PL"/>
        </w:rPr>
        <w:t xml:space="preserve">ykaz </w:t>
      </w:r>
      <w:r w:rsidR="00336C4B">
        <w:rPr>
          <w:rFonts w:ascii="Arial" w:eastAsia="Times New Roman" w:hAnsi="Arial" w:cs="Arial"/>
          <w:bCs/>
          <w:sz w:val="20"/>
          <w:szCs w:val="20"/>
          <w:lang w:eastAsia="pl-PL"/>
        </w:rPr>
        <w:t xml:space="preserve">wykonanych </w:t>
      </w:r>
      <w:r w:rsidR="00336C4B" w:rsidRPr="00837CD0">
        <w:rPr>
          <w:rFonts w:ascii="Arial" w:eastAsia="Times New Roman" w:hAnsi="Arial" w:cs="Arial"/>
          <w:bCs/>
          <w:sz w:val="20"/>
          <w:szCs w:val="20"/>
          <w:lang w:eastAsia="pl-PL"/>
        </w:rPr>
        <w:t xml:space="preserve">usług </w:t>
      </w:r>
      <w:r w:rsidR="00336C4B">
        <w:rPr>
          <w:rFonts w:ascii="Arial" w:eastAsia="Times New Roman" w:hAnsi="Arial" w:cs="Arial"/>
          <w:bCs/>
          <w:sz w:val="20"/>
          <w:szCs w:val="20"/>
          <w:lang w:eastAsia="pl-PL"/>
        </w:rPr>
        <w:t>– zgodnie ze wzorem stanowiącym zał</w:t>
      </w:r>
      <w:r w:rsidR="004D7025">
        <w:rPr>
          <w:rFonts w:ascii="Arial" w:eastAsia="Times New Roman" w:hAnsi="Arial" w:cs="Arial"/>
          <w:bCs/>
          <w:sz w:val="20"/>
          <w:szCs w:val="20"/>
          <w:lang w:eastAsia="pl-PL"/>
        </w:rPr>
        <w:t xml:space="preserve">ącznik nr 3 </w:t>
      </w:r>
      <w:r w:rsidR="004D7025" w:rsidRPr="009F73DD">
        <w:rPr>
          <w:rFonts w:ascii="Arial" w:hAnsi="Arial" w:cs="Arial"/>
          <w:sz w:val="20"/>
          <w:szCs w:val="20"/>
        </w:rPr>
        <w:t xml:space="preserve">do niniejszego </w:t>
      </w:r>
      <w:r w:rsidR="004D7025">
        <w:rPr>
          <w:rFonts w:ascii="Arial" w:hAnsi="Arial" w:cs="Arial"/>
          <w:sz w:val="20"/>
          <w:szCs w:val="20"/>
        </w:rPr>
        <w:t>zapytania</w:t>
      </w:r>
      <w:r w:rsidR="004D7025" w:rsidRPr="009F73DD">
        <w:rPr>
          <w:rFonts w:ascii="Arial" w:hAnsi="Arial" w:cs="Arial"/>
          <w:sz w:val="20"/>
          <w:szCs w:val="20"/>
        </w:rPr>
        <w:t>.</w:t>
      </w:r>
    </w:p>
    <w:p w14:paraId="2C3B4D8F" w14:textId="1FAFC37B" w:rsidR="00336C4B" w:rsidRPr="00336C4B" w:rsidRDefault="006549AA" w:rsidP="006977BC">
      <w:pPr>
        <w:pStyle w:val="Akapitzlist"/>
        <w:numPr>
          <w:ilvl w:val="0"/>
          <w:numId w:val="1"/>
        </w:numPr>
        <w:suppressAutoHyphens/>
        <w:autoSpaceDE w:val="0"/>
        <w:autoSpaceDN w:val="0"/>
        <w:adjustRightInd w:val="0"/>
        <w:spacing w:after="0" w:line="360" w:lineRule="auto"/>
        <w:jc w:val="both"/>
        <w:rPr>
          <w:rFonts w:ascii="Arial" w:eastAsia="Calibri" w:hAnsi="Arial" w:cs="Arial"/>
          <w:sz w:val="20"/>
          <w:szCs w:val="20"/>
        </w:rPr>
      </w:pPr>
      <w:r>
        <w:rPr>
          <w:rFonts w:ascii="Arial" w:eastAsia="Times New Roman" w:hAnsi="Arial" w:cs="Arial"/>
          <w:bCs/>
          <w:sz w:val="20"/>
          <w:szCs w:val="20"/>
          <w:lang w:eastAsia="pl-PL"/>
        </w:rPr>
        <w:t>W</w:t>
      </w:r>
      <w:r w:rsidR="00336C4B">
        <w:rPr>
          <w:rFonts w:ascii="Arial" w:eastAsia="Times New Roman" w:hAnsi="Arial" w:cs="Arial"/>
          <w:bCs/>
          <w:sz w:val="20"/>
          <w:szCs w:val="20"/>
          <w:lang w:eastAsia="pl-PL"/>
        </w:rPr>
        <w:t>ykaz osób – zgodnie ze wzorem stanowiącym zał</w:t>
      </w:r>
      <w:r w:rsidR="004D7025">
        <w:rPr>
          <w:rFonts w:ascii="Arial" w:eastAsia="Times New Roman" w:hAnsi="Arial" w:cs="Arial"/>
          <w:bCs/>
          <w:sz w:val="20"/>
          <w:szCs w:val="20"/>
          <w:lang w:eastAsia="pl-PL"/>
        </w:rPr>
        <w:t xml:space="preserve">ącznik nr </w:t>
      </w:r>
      <w:r w:rsidR="009C30D0">
        <w:rPr>
          <w:rFonts w:ascii="Arial" w:eastAsia="Times New Roman" w:hAnsi="Arial" w:cs="Arial"/>
          <w:bCs/>
          <w:sz w:val="20"/>
          <w:szCs w:val="20"/>
          <w:lang w:eastAsia="pl-PL"/>
        </w:rPr>
        <w:t>5</w:t>
      </w:r>
      <w:r w:rsidR="004D7025">
        <w:rPr>
          <w:rFonts w:ascii="Arial" w:eastAsia="Times New Roman" w:hAnsi="Arial" w:cs="Arial"/>
          <w:bCs/>
          <w:sz w:val="20"/>
          <w:szCs w:val="20"/>
          <w:lang w:eastAsia="pl-PL"/>
        </w:rPr>
        <w:t xml:space="preserve"> do niniejszego zapytania</w:t>
      </w:r>
    </w:p>
    <w:p w14:paraId="0304FC7E" w14:textId="77777777" w:rsidR="0005409F" w:rsidRPr="0005409F" w:rsidRDefault="006549AA" w:rsidP="0005409F">
      <w:pPr>
        <w:pStyle w:val="Akapitzlist"/>
        <w:numPr>
          <w:ilvl w:val="0"/>
          <w:numId w:val="1"/>
        </w:numPr>
        <w:suppressAutoHyphens/>
        <w:autoSpaceDE w:val="0"/>
        <w:autoSpaceDN w:val="0"/>
        <w:adjustRightInd w:val="0"/>
        <w:spacing w:after="0" w:line="360" w:lineRule="auto"/>
        <w:jc w:val="both"/>
        <w:rPr>
          <w:rFonts w:ascii="Arial" w:eastAsia="Calibri" w:hAnsi="Arial" w:cs="Arial"/>
          <w:sz w:val="20"/>
          <w:szCs w:val="20"/>
        </w:rPr>
      </w:pPr>
      <w:r>
        <w:rPr>
          <w:rFonts w:ascii="Arial" w:eastAsia="Times New Roman" w:hAnsi="Arial" w:cs="Arial"/>
          <w:bCs/>
          <w:sz w:val="20"/>
          <w:szCs w:val="20"/>
          <w:lang w:eastAsia="pl-PL"/>
        </w:rPr>
        <w:t>P</w:t>
      </w:r>
      <w:r w:rsidR="00336C4B">
        <w:rPr>
          <w:rFonts w:ascii="Arial" w:eastAsia="Times New Roman" w:hAnsi="Arial" w:cs="Arial"/>
          <w:bCs/>
          <w:sz w:val="20"/>
          <w:szCs w:val="20"/>
          <w:lang w:eastAsia="pl-PL"/>
        </w:rPr>
        <w:t>róbki tłumaczenia zgodnie z pkt. V zapytania</w:t>
      </w:r>
    </w:p>
    <w:p w14:paraId="1B9E0BD4" w14:textId="39A3FAAF" w:rsidR="0005409F" w:rsidRPr="0005409F" w:rsidRDefault="0005409F" w:rsidP="0005409F">
      <w:pPr>
        <w:pStyle w:val="Akapitzlist"/>
        <w:numPr>
          <w:ilvl w:val="0"/>
          <w:numId w:val="1"/>
        </w:numPr>
        <w:suppressAutoHyphens/>
        <w:autoSpaceDE w:val="0"/>
        <w:autoSpaceDN w:val="0"/>
        <w:adjustRightInd w:val="0"/>
        <w:spacing w:after="0" w:line="360" w:lineRule="auto"/>
        <w:jc w:val="both"/>
        <w:rPr>
          <w:rFonts w:ascii="Arial" w:eastAsia="Calibri" w:hAnsi="Arial" w:cs="Arial"/>
          <w:sz w:val="20"/>
          <w:szCs w:val="20"/>
        </w:rPr>
      </w:pPr>
      <w:r w:rsidRPr="0005409F">
        <w:rPr>
          <w:rFonts w:ascii="Arial" w:eastAsia="Times New Roman" w:hAnsi="Arial" w:cs="Arial"/>
          <w:bCs/>
          <w:sz w:val="20"/>
          <w:szCs w:val="20"/>
          <w:lang w:eastAsia="pl-PL"/>
        </w:rPr>
        <w:t xml:space="preserve">Oświadczenie o braku powiązań osobowych lub kapitałowych pomiędzy Wykonawcą </w:t>
      </w:r>
      <w:r w:rsidR="008E667A">
        <w:rPr>
          <w:rFonts w:ascii="Arial" w:eastAsia="Times New Roman" w:hAnsi="Arial" w:cs="Arial"/>
          <w:bCs/>
          <w:sz w:val="20"/>
          <w:szCs w:val="20"/>
          <w:lang w:eastAsia="pl-PL"/>
        </w:rPr>
        <w:br/>
      </w:r>
      <w:r w:rsidRPr="0005409F">
        <w:rPr>
          <w:rFonts w:ascii="Arial" w:eastAsia="Times New Roman" w:hAnsi="Arial" w:cs="Arial"/>
          <w:bCs/>
          <w:sz w:val="20"/>
          <w:szCs w:val="20"/>
          <w:lang w:eastAsia="pl-PL"/>
        </w:rPr>
        <w:t xml:space="preserve">a Zamawiającym stanowiące Załącznik nr </w:t>
      </w:r>
      <w:r w:rsidR="009C30D0">
        <w:rPr>
          <w:rFonts w:ascii="Arial" w:eastAsia="Times New Roman" w:hAnsi="Arial" w:cs="Arial"/>
          <w:bCs/>
          <w:sz w:val="20"/>
          <w:szCs w:val="20"/>
          <w:lang w:eastAsia="pl-PL"/>
        </w:rPr>
        <w:t>6</w:t>
      </w:r>
      <w:r w:rsidRPr="0005409F">
        <w:rPr>
          <w:rFonts w:ascii="Arial" w:eastAsia="Times New Roman" w:hAnsi="Arial" w:cs="Arial"/>
          <w:bCs/>
          <w:sz w:val="20"/>
          <w:szCs w:val="20"/>
          <w:lang w:eastAsia="pl-PL"/>
        </w:rPr>
        <w:t xml:space="preserve"> do </w:t>
      </w:r>
      <w:r w:rsidR="004D7025">
        <w:rPr>
          <w:rFonts w:ascii="Arial" w:eastAsia="Times New Roman" w:hAnsi="Arial" w:cs="Arial"/>
          <w:bCs/>
          <w:sz w:val="20"/>
          <w:szCs w:val="20"/>
          <w:lang w:eastAsia="pl-PL"/>
        </w:rPr>
        <w:t xml:space="preserve">niniejszego </w:t>
      </w:r>
      <w:r w:rsidRPr="0005409F">
        <w:rPr>
          <w:rFonts w:ascii="Arial" w:eastAsia="Times New Roman" w:hAnsi="Arial" w:cs="Arial"/>
          <w:bCs/>
          <w:sz w:val="20"/>
          <w:szCs w:val="20"/>
          <w:lang w:eastAsia="pl-PL"/>
        </w:rPr>
        <w:t xml:space="preserve">zapytania ofertowego. </w:t>
      </w:r>
    </w:p>
    <w:p w14:paraId="6B7A963A" w14:textId="77777777" w:rsidR="00EC2986" w:rsidRDefault="00EC2986" w:rsidP="00EC2986">
      <w:pPr>
        <w:spacing w:after="0" w:line="276" w:lineRule="auto"/>
        <w:jc w:val="both"/>
        <w:rPr>
          <w:rFonts w:ascii="Arial" w:hAnsi="Arial" w:cs="Arial"/>
          <w:sz w:val="20"/>
          <w:szCs w:val="20"/>
        </w:rPr>
      </w:pPr>
    </w:p>
    <w:p w14:paraId="47863A98" w14:textId="54C34804" w:rsidR="00EC2986" w:rsidRPr="00EC2986" w:rsidRDefault="00EC2986" w:rsidP="00DF4CC1">
      <w:pPr>
        <w:spacing w:after="0" w:line="276" w:lineRule="auto"/>
        <w:ind w:left="142"/>
        <w:jc w:val="both"/>
        <w:rPr>
          <w:rFonts w:ascii="Arial" w:hAnsi="Arial" w:cs="Arial"/>
          <w:sz w:val="20"/>
          <w:szCs w:val="20"/>
        </w:rPr>
      </w:pPr>
      <w:r>
        <w:rPr>
          <w:rFonts w:ascii="Arial" w:hAnsi="Arial" w:cs="Arial"/>
          <w:sz w:val="20"/>
          <w:szCs w:val="20"/>
        </w:rPr>
        <w:t>Dokumenty o których mowa w pkt, a), c) – f) muszą</w:t>
      </w:r>
      <w:r w:rsidRPr="00EC2986">
        <w:rPr>
          <w:rFonts w:ascii="Arial" w:hAnsi="Arial" w:cs="Arial"/>
          <w:sz w:val="20"/>
          <w:szCs w:val="20"/>
        </w:rPr>
        <w:t xml:space="preserve"> być podpisan</w:t>
      </w:r>
      <w:r>
        <w:rPr>
          <w:rFonts w:ascii="Arial" w:hAnsi="Arial" w:cs="Arial"/>
          <w:sz w:val="20"/>
          <w:szCs w:val="20"/>
        </w:rPr>
        <w:t>e</w:t>
      </w:r>
      <w:r w:rsidRPr="00EC2986">
        <w:rPr>
          <w:rFonts w:ascii="Arial" w:hAnsi="Arial" w:cs="Arial"/>
          <w:sz w:val="20"/>
          <w:szCs w:val="20"/>
        </w:rPr>
        <w:t xml:space="preserve"> przez osobę upoważnioną do reprezentacji Wykonawcy. W przypadku przesyłania </w:t>
      </w:r>
      <w:r>
        <w:rPr>
          <w:rFonts w:ascii="Arial" w:hAnsi="Arial" w:cs="Arial"/>
          <w:sz w:val="20"/>
          <w:szCs w:val="20"/>
        </w:rPr>
        <w:t xml:space="preserve">oferty (w tym dokumentów o których mowa powyżej) </w:t>
      </w:r>
      <w:r w:rsidRPr="00EC2986">
        <w:rPr>
          <w:rFonts w:ascii="Arial" w:hAnsi="Arial" w:cs="Arial"/>
          <w:sz w:val="20"/>
          <w:szCs w:val="20"/>
        </w:rPr>
        <w:t xml:space="preserve"> w formie elektronicznej konieczne jest zeskanowanie dokument</w:t>
      </w:r>
      <w:r>
        <w:rPr>
          <w:rFonts w:ascii="Arial" w:hAnsi="Arial" w:cs="Arial"/>
          <w:sz w:val="20"/>
          <w:szCs w:val="20"/>
        </w:rPr>
        <w:t>ów</w:t>
      </w:r>
      <w:r w:rsidRPr="00EC2986">
        <w:rPr>
          <w:rFonts w:ascii="Arial" w:hAnsi="Arial" w:cs="Arial"/>
          <w:sz w:val="20"/>
          <w:szCs w:val="20"/>
        </w:rPr>
        <w:t xml:space="preserve"> wraz z odręcznym podpisem.</w:t>
      </w:r>
    </w:p>
    <w:p w14:paraId="5D634007" w14:textId="77777777" w:rsidR="00EC2986" w:rsidRDefault="00EC2986" w:rsidP="00DF4CC1">
      <w:pPr>
        <w:spacing w:after="0"/>
        <w:ind w:left="142"/>
        <w:jc w:val="both"/>
        <w:rPr>
          <w:rFonts w:ascii="Arial" w:hAnsi="Arial" w:cs="Arial"/>
          <w:sz w:val="20"/>
          <w:szCs w:val="20"/>
        </w:rPr>
      </w:pPr>
    </w:p>
    <w:p w14:paraId="30B50078" w14:textId="7D0AD4F9" w:rsidR="00135AF9" w:rsidRDefault="00EC2986" w:rsidP="00DF4CC1">
      <w:pPr>
        <w:spacing w:after="0"/>
        <w:ind w:left="142"/>
        <w:jc w:val="both"/>
        <w:rPr>
          <w:rFonts w:ascii="Arial" w:hAnsi="Arial" w:cs="Arial"/>
          <w:sz w:val="20"/>
          <w:szCs w:val="20"/>
        </w:rPr>
      </w:pPr>
      <w:r w:rsidRPr="00EC2986">
        <w:rPr>
          <w:rFonts w:ascii="Arial" w:hAnsi="Arial" w:cs="Arial"/>
          <w:sz w:val="20"/>
          <w:szCs w:val="20"/>
        </w:rPr>
        <w:t xml:space="preserve">W przypadku podpisywania </w:t>
      </w:r>
      <w:r>
        <w:rPr>
          <w:rFonts w:ascii="Arial" w:hAnsi="Arial" w:cs="Arial"/>
          <w:sz w:val="20"/>
          <w:szCs w:val="20"/>
        </w:rPr>
        <w:t>dokumentów</w:t>
      </w:r>
      <w:r w:rsidRPr="00EC2986">
        <w:rPr>
          <w:rFonts w:ascii="Arial" w:hAnsi="Arial" w:cs="Arial"/>
          <w:sz w:val="20"/>
          <w:szCs w:val="20"/>
        </w:rPr>
        <w:t xml:space="preserve"> przez pełnomocnika – pełnomocnictwo do reprezentowania Wykonawcy powinno być dołączone do oferty w formie oryginału lub kopii poświadczonej za zgodność z oryginałem przez Wykonawcę.</w:t>
      </w:r>
    </w:p>
    <w:p w14:paraId="2EB874AA" w14:textId="3948F97E" w:rsidR="00EC2986" w:rsidRDefault="00EC2986" w:rsidP="00FE62D4">
      <w:pPr>
        <w:autoSpaceDE w:val="0"/>
        <w:autoSpaceDN w:val="0"/>
        <w:adjustRightInd w:val="0"/>
        <w:spacing w:after="0" w:line="360" w:lineRule="auto"/>
        <w:jc w:val="both"/>
        <w:rPr>
          <w:rFonts w:ascii="Arial" w:hAnsi="Arial" w:cs="Arial"/>
          <w:sz w:val="20"/>
          <w:szCs w:val="20"/>
        </w:rPr>
      </w:pPr>
    </w:p>
    <w:p w14:paraId="3F9826A6" w14:textId="77777777" w:rsidR="00C201B5" w:rsidRPr="009F73DD" w:rsidRDefault="00C201B5" w:rsidP="00FE62D4">
      <w:pPr>
        <w:autoSpaceDE w:val="0"/>
        <w:autoSpaceDN w:val="0"/>
        <w:adjustRightInd w:val="0"/>
        <w:spacing w:after="0" w:line="360" w:lineRule="auto"/>
        <w:jc w:val="both"/>
        <w:rPr>
          <w:rFonts w:ascii="Arial" w:hAnsi="Arial" w:cs="Arial"/>
          <w:sz w:val="20"/>
          <w:szCs w:val="20"/>
        </w:rPr>
      </w:pPr>
    </w:p>
    <w:p w14:paraId="2ADFC83F" w14:textId="165312AE" w:rsidR="00135AF9" w:rsidRPr="009F73DD" w:rsidRDefault="00336C4B" w:rsidP="00FE62D4">
      <w:pPr>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IX</w:t>
      </w:r>
      <w:r w:rsidR="00135AF9" w:rsidRPr="009F73DD">
        <w:rPr>
          <w:rFonts w:ascii="Arial" w:hAnsi="Arial" w:cs="Arial"/>
          <w:b/>
          <w:sz w:val="20"/>
          <w:szCs w:val="20"/>
        </w:rPr>
        <w:t>.</w:t>
      </w:r>
      <w:r w:rsidR="00135AF9" w:rsidRPr="009F73DD">
        <w:rPr>
          <w:rFonts w:ascii="Arial" w:hAnsi="Arial" w:cs="Arial"/>
          <w:b/>
          <w:sz w:val="20"/>
          <w:szCs w:val="20"/>
        </w:rPr>
        <w:tab/>
        <w:t xml:space="preserve"> Termin przesłania oferty:</w:t>
      </w:r>
    </w:p>
    <w:p w14:paraId="6611EBC1" w14:textId="133338D1" w:rsidR="00135AF9" w:rsidRPr="009F73DD" w:rsidRDefault="00135AF9" w:rsidP="006977BC">
      <w:pPr>
        <w:pStyle w:val="Akapitzlist"/>
        <w:numPr>
          <w:ilvl w:val="0"/>
          <w:numId w:val="3"/>
        </w:numPr>
        <w:autoSpaceDE w:val="0"/>
        <w:autoSpaceDN w:val="0"/>
        <w:adjustRightInd w:val="0"/>
        <w:spacing w:after="0" w:line="360" w:lineRule="auto"/>
        <w:jc w:val="both"/>
        <w:rPr>
          <w:rFonts w:ascii="Arial" w:hAnsi="Arial" w:cs="Arial"/>
          <w:sz w:val="20"/>
          <w:szCs w:val="20"/>
        </w:rPr>
      </w:pPr>
      <w:r w:rsidRPr="009F73DD">
        <w:rPr>
          <w:rFonts w:ascii="Arial" w:hAnsi="Arial" w:cs="Arial"/>
          <w:sz w:val="20"/>
          <w:szCs w:val="20"/>
        </w:rPr>
        <w:lastRenderedPageBreak/>
        <w:t>Prosimy o złożenie oferty do siedziby Zamawiającego w</w:t>
      </w:r>
      <w:r w:rsidR="00E703E7" w:rsidRPr="009F73DD">
        <w:rPr>
          <w:rFonts w:ascii="Arial" w:hAnsi="Arial" w:cs="Arial"/>
          <w:sz w:val="20"/>
          <w:szCs w:val="20"/>
        </w:rPr>
        <w:t xml:space="preserve"> nieprzekraczalnym </w:t>
      </w:r>
      <w:r w:rsidRPr="009F73DD">
        <w:rPr>
          <w:rFonts w:ascii="Arial" w:hAnsi="Arial" w:cs="Arial"/>
          <w:sz w:val="20"/>
          <w:szCs w:val="20"/>
        </w:rPr>
        <w:t xml:space="preserve"> terminie do </w:t>
      </w:r>
      <w:r w:rsidR="00CC6DB6">
        <w:rPr>
          <w:rFonts w:ascii="Arial" w:hAnsi="Arial" w:cs="Arial"/>
          <w:b/>
          <w:sz w:val="20"/>
          <w:szCs w:val="20"/>
        </w:rPr>
        <w:t>01.08.2019</w:t>
      </w:r>
      <w:r w:rsidR="007E7964" w:rsidRPr="009F73DD">
        <w:rPr>
          <w:rFonts w:ascii="Arial" w:hAnsi="Arial" w:cs="Arial"/>
          <w:b/>
          <w:bCs/>
          <w:sz w:val="20"/>
          <w:szCs w:val="20"/>
        </w:rPr>
        <w:t xml:space="preserve"> </w:t>
      </w:r>
      <w:r w:rsidR="001B36CC" w:rsidRPr="009F73DD">
        <w:rPr>
          <w:rFonts w:ascii="Arial" w:hAnsi="Arial" w:cs="Arial"/>
          <w:b/>
          <w:bCs/>
          <w:sz w:val="20"/>
          <w:szCs w:val="20"/>
        </w:rPr>
        <w:t>r.</w:t>
      </w:r>
      <w:r w:rsidR="009F73DD" w:rsidRPr="009F73DD">
        <w:rPr>
          <w:rFonts w:ascii="Arial" w:hAnsi="Arial" w:cs="Arial"/>
          <w:b/>
          <w:bCs/>
          <w:sz w:val="20"/>
          <w:szCs w:val="20"/>
        </w:rPr>
        <w:t xml:space="preserve"> </w:t>
      </w:r>
      <w:r w:rsidRPr="009F73DD">
        <w:rPr>
          <w:rFonts w:ascii="Arial" w:hAnsi="Arial" w:cs="Arial"/>
          <w:sz w:val="20"/>
          <w:szCs w:val="20"/>
        </w:rPr>
        <w:t xml:space="preserve">do godz. </w:t>
      </w:r>
      <w:r w:rsidR="0085655A" w:rsidRPr="009F73DD">
        <w:rPr>
          <w:rFonts w:ascii="Arial" w:hAnsi="Arial" w:cs="Arial"/>
          <w:b/>
          <w:sz w:val="20"/>
          <w:szCs w:val="20"/>
        </w:rPr>
        <w:t>1</w:t>
      </w:r>
      <w:r w:rsidR="001264FB" w:rsidRPr="009F73DD">
        <w:rPr>
          <w:rFonts w:ascii="Arial" w:hAnsi="Arial" w:cs="Arial"/>
          <w:b/>
          <w:sz w:val="20"/>
          <w:szCs w:val="20"/>
        </w:rPr>
        <w:t>2</w:t>
      </w:r>
      <w:r w:rsidR="001B36CC" w:rsidRPr="009F73DD">
        <w:rPr>
          <w:rFonts w:ascii="Arial" w:hAnsi="Arial" w:cs="Arial"/>
          <w:b/>
          <w:sz w:val="20"/>
          <w:szCs w:val="20"/>
        </w:rPr>
        <w:t>:00 Oferty, które wpłyną do Zamawiającego po upływie wyznaczonego terminu nie będą rozpatrywane.</w:t>
      </w:r>
    </w:p>
    <w:p w14:paraId="588E4745" w14:textId="77777777" w:rsidR="00135AF9" w:rsidRPr="009F73DD" w:rsidRDefault="001B36CC" w:rsidP="006977BC">
      <w:pPr>
        <w:pStyle w:val="Akapitzlist"/>
        <w:numPr>
          <w:ilvl w:val="0"/>
          <w:numId w:val="3"/>
        </w:numPr>
        <w:autoSpaceDE w:val="0"/>
        <w:autoSpaceDN w:val="0"/>
        <w:adjustRightInd w:val="0"/>
        <w:spacing w:after="0" w:line="360" w:lineRule="auto"/>
        <w:rPr>
          <w:rFonts w:ascii="Arial" w:hAnsi="Arial" w:cs="Arial"/>
          <w:sz w:val="20"/>
          <w:szCs w:val="20"/>
        </w:rPr>
      </w:pPr>
      <w:r w:rsidRPr="009F73DD">
        <w:rPr>
          <w:rFonts w:ascii="Arial" w:hAnsi="Arial" w:cs="Arial"/>
          <w:sz w:val="20"/>
          <w:szCs w:val="20"/>
        </w:rPr>
        <w:t>Sposób składania ofert:</w:t>
      </w:r>
    </w:p>
    <w:p w14:paraId="6550FB14" w14:textId="77777777" w:rsidR="001264FB" w:rsidRPr="009F73DD" w:rsidRDefault="00135AF9" w:rsidP="006977BC">
      <w:pPr>
        <w:pStyle w:val="Akapitzlist"/>
        <w:numPr>
          <w:ilvl w:val="0"/>
          <w:numId w:val="4"/>
        </w:numPr>
        <w:shd w:val="clear" w:color="auto" w:fill="FFFFFF"/>
        <w:spacing w:before="100" w:beforeAutospacing="1" w:after="100" w:afterAutospacing="1" w:line="360" w:lineRule="auto"/>
        <w:rPr>
          <w:rStyle w:val="Hipercze"/>
          <w:rFonts w:ascii="Arial" w:hAnsi="Arial" w:cs="Arial"/>
          <w:color w:val="auto"/>
          <w:sz w:val="20"/>
          <w:szCs w:val="20"/>
          <w:u w:val="none"/>
        </w:rPr>
      </w:pPr>
      <w:r w:rsidRPr="009F73DD">
        <w:rPr>
          <w:rFonts w:ascii="Arial" w:hAnsi="Arial" w:cs="Arial"/>
          <w:sz w:val="20"/>
          <w:szCs w:val="20"/>
        </w:rPr>
        <w:t xml:space="preserve">za pośrednictwem poczty elektronicznej na adres: </w:t>
      </w:r>
      <w:hyperlink r:id="rId10" w:history="1">
        <w:r w:rsidR="00447C71" w:rsidRPr="009F73DD">
          <w:rPr>
            <w:rStyle w:val="Hipercze"/>
            <w:rFonts w:ascii="Arial" w:hAnsi="Arial" w:cs="Arial"/>
            <w:sz w:val="20"/>
            <w:szCs w:val="20"/>
          </w:rPr>
          <w:t>zamowienia_publiczne@pwm.com.pl</w:t>
        </w:r>
      </w:hyperlink>
      <w:r w:rsidR="001264FB" w:rsidRPr="009F73DD">
        <w:rPr>
          <w:rStyle w:val="Hipercze"/>
          <w:rFonts w:ascii="Arial" w:hAnsi="Arial" w:cs="Arial"/>
          <w:sz w:val="20"/>
          <w:szCs w:val="20"/>
        </w:rPr>
        <w:t>.</w:t>
      </w:r>
    </w:p>
    <w:p w14:paraId="6EBD2660" w14:textId="7EDAFC42" w:rsidR="001264FB" w:rsidRPr="009F73DD" w:rsidRDefault="001264FB" w:rsidP="00FE62D4">
      <w:pPr>
        <w:pStyle w:val="Akapitzlist"/>
        <w:shd w:val="clear" w:color="auto" w:fill="FFFFFF"/>
        <w:spacing w:before="100" w:beforeAutospacing="1" w:after="100" w:afterAutospacing="1" w:line="360" w:lineRule="auto"/>
        <w:rPr>
          <w:rStyle w:val="Hipercze"/>
          <w:rFonts w:ascii="Arial" w:hAnsi="Arial" w:cs="Arial"/>
          <w:b/>
          <w:color w:val="auto"/>
          <w:sz w:val="20"/>
          <w:szCs w:val="20"/>
          <w:u w:val="none"/>
        </w:rPr>
      </w:pPr>
      <w:r w:rsidRPr="009F73DD">
        <w:rPr>
          <w:rStyle w:val="Hipercze"/>
          <w:rFonts w:ascii="Arial" w:hAnsi="Arial" w:cs="Arial"/>
          <w:b/>
          <w:color w:val="auto"/>
          <w:sz w:val="20"/>
          <w:szCs w:val="20"/>
          <w:u w:val="none"/>
        </w:rPr>
        <w:t xml:space="preserve">W tytule maila prosimy o podanie numeru referencyjnego tj. </w:t>
      </w:r>
      <w:r w:rsidRPr="009F73DD">
        <w:rPr>
          <w:rFonts w:ascii="Arial" w:hAnsi="Arial" w:cs="Arial"/>
          <w:b/>
          <w:sz w:val="20"/>
          <w:szCs w:val="20"/>
        </w:rPr>
        <w:t>ZZP.261.ZO</w:t>
      </w:r>
      <w:r w:rsidR="00886D14">
        <w:rPr>
          <w:rFonts w:ascii="Arial" w:hAnsi="Arial" w:cs="Arial"/>
          <w:b/>
          <w:sz w:val="20"/>
          <w:szCs w:val="20"/>
        </w:rPr>
        <w:t>.33.2019</w:t>
      </w:r>
    </w:p>
    <w:p w14:paraId="717FF50C" w14:textId="1816B16D" w:rsidR="001264FB" w:rsidRPr="00143D94" w:rsidRDefault="000222C0" w:rsidP="006977BC">
      <w:pPr>
        <w:pStyle w:val="Akapitzlist"/>
        <w:numPr>
          <w:ilvl w:val="0"/>
          <w:numId w:val="4"/>
        </w:numPr>
        <w:shd w:val="clear" w:color="auto" w:fill="FFFFFF"/>
        <w:spacing w:before="100" w:beforeAutospacing="1" w:after="100" w:afterAutospacing="1" w:line="360" w:lineRule="auto"/>
        <w:jc w:val="both"/>
        <w:rPr>
          <w:rFonts w:ascii="Arial" w:hAnsi="Arial" w:cs="Arial"/>
          <w:b/>
          <w:sz w:val="20"/>
          <w:szCs w:val="20"/>
        </w:rPr>
      </w:pPr>
      <w:r w:rsidRPr="009F73DD">
        <w:rPr>
          <w:rFonts w:ascii="Arial" w:eastAsia="Calibri" w:hAnsi="Arial" w:cs="Arial"/>
          <w:sz w:val="20"/>
          <w:szCs w:val="20"/>
        </w:rPr>
        <w:t>w formie pisemnej na adres siedziby Zamawiającego: al. Krasińskiego 1</w:t>
      </w:r>
      <w:r w:rsidR="00D379E3" w:rsidRPr="009F73DD">
        <w:rPr>
          <w:rFonts w:ascii="Arial" w:eastAsia="Calibri" w:hAnsi="Arial" w:cs="Arial"/>
          <w:sz w:val="20"/>
          <w:szCs w:val="20"/>
        </w:rPr>
        <w:t xml:space="preserve">1A, 31-111 Kraków, Sekretariat </w:t>
      </w:r>
      <w:r w:rsidRPr="009F73DD">
        <w:rPr>
          <w:rFonts w:ascii="Arial" w:eastAsia="Calibri" w:hAnsi="Arial" w:cs="Arial"/>
          <w:sz w:val="20"/>
          <w:szCs w:val="20"/>
        </w:rPr>
        <w:t>, pok.107, Kope</w:t>
      </w:r>
      <w:r w:rsidR="001264FB" w:rsidRPr="009F73DD">
        <w:rPr>
          <w:rFonts w:ascii="Arial" w:eastAsia="Calibri" w:hAnsi="Arial" w:cs="Arial"/>
          <w:sz w:val="20"/>
          <w:szCs w:val="20"/>
        </w:rPr>
        <w:t>rta powinna zostać opisana jako</w:t>
      </w:r>
      <w:r w:rsidRPr="009F73DD">
        <w:rPr>
          <w:rFonts w:ascii="Arial" w:hAnsi="Arial" w:cs="Arial"/>
          <w:b/>
          <w:sz w:val="20"/>
          <w:szCs w:val="20"/>
        </w:rPr>
        <w:t xml:space="preserve">: </w:t>
      </w:r>
      <w:r w:rsidR="001264FB" w:rsidRPr="009F73DD">
        <w:rPr>
          <w:rFonts w:ascii="Arial" w:hAnsi="Arial" w:cs="Arial"/>
          <w:sz w:val="20"/>
          <w:szCs w:val="20"/>
        </w:rPr>
        <w:t xml:space="preserve"> </w:t>
      </w:r>
      <w:r w:rsidR="001264FB" w:rsidRPr="009F73DD">
        <w:rPr>
          <w:rFonts w:ascii="Arial" w:hAnsi="Arial" w:cs="Arial"/>
          <w:b/>
          <w:sz w:val="20"/>
          <w:szCs w:val="20"/>
        </w:rPr>
        <w:t xml:space="preserve">Oferta </w:t>
      </w:r>
      <w:r w:rsidR="007E7964" w:rsidRPr="009F73DD">
        <w:rPr>
          <w:rFonts w:ascii="Arial" w:hAnsi="Arial" w:cs="Arial"/>
          <w:b/>
          <w:sz w:val="20"/>
          <w:szCs w:val="20"/>
        </w:rPr>
        <w:t xml:space="preserve"> na </w:t>
      </w:r>
      <w:r w:rsidR="000E22FC">
        <w:rPr>
          <w:rFonts w:ascii="Arial" w:hAnsi="Arial" w:cs="Arial"/>
          <w:b/>
          <w:sz w:val="20"/>
          <w:szCs w:val="20"/>
        </w:rPr>
        <w:t>„w</w:t>
      </w:r>
      <w:r w:rsidR="000E22FC" w:rsidRPr="000E22FC">
        <w:rPr>
          <w:rFonts w:ascii="Arial" w:hAnsi="Arial" w:cs="Arial"/>
          <w:b/>
          <w:sz w:val="20"/>
          <w:szCs w:val="20"/>
        </w:rPr>
        <w:t xml:space="preserve">ykonywanie usług tłumaczenia informacji o zasobach - tłumaczenia notek/ opisów o ikonach i materiałach nutowych na potrzeby realizacji projektu pn.: „Digitalizacja zasobów będących w posiadaniu Polskiego Wydawnictwa Muzycznego współfinansowanego ze środków Europejskiego Funduszu Rozwoju Regionalnego w ramach Programu Operacyjnego Polska Cyfrowa 2014-2020” </w:t>
      </w:r>
      <w:r w:rsidR="007E7964" w:rsidRPr="000E22FC">
        <w:rPr>
          <w:rFonts w:ascii="Arial" w:hAnsi="Arial" w:cs="Arial"/>
          <w:sz w:val="20"/>
          <w:szCs w:val="20"/>
        </w:rPr>
        <w:t>(nr. ref. ZZP.261.ZO</w:t>
      </w:r>
      <w:r w:rsidR="00AA7236">
        <w:rPr>
          <w:rFonts w:ascii="Arial" w:hAnsi="Arial" w:cs="Arial"/>
          <w:sz w:val="20"/>
          <w:szCs w:val="20"/>
        </w:rPr>
        <w:t>.33.2019</w:t>
      </w:r>
      <w:r w:rsidR="007E7964" w:rsidRPr="000E22FC">
        <w:rPr>
          <w:rFonts w:ascii="Arial" w:hAnsi="Arial" w:cs="Arial"/>
          <w:sz w:val="20"/>
          <w:szCs w:val="20"/>
        </w:rPr>
        <w:t>)</w:t>
      </w:r>
    </w:p>
    <w:p w14:paraId="022B7EC0" w14:textId="1873047C" w:rsidR="00D0341F" w:rsidRDefault="00143D94" w:rsidP="006977BC">
      <w:pPr>
        <w:pStyle w:val="Akapitzlist"/>
        <w:numPr>
          <w:ilvl w:val="0"/>
          <w:numId w:val="3"/>
        </w:numPr>
        <w:autoSpaceDE w:val="0"/>
        <w:autoSpaceDN w:val="0"/>
        <w:adjustRightInd w:val="0"/>
        <w:spacing w:after="0" w:line="360" w:lineRule="auto"/>
        <w:rPr>
          <w:rFonts w:ascii="Arial" w:hAnsi="Arial" w:cs="Arial"/>
          <w:sz w:val="20"/>
          <w:szCs w:val="20"/>
        </w:rPr>
      </w:pPr>
      <w:r w:rsidRPr="009F73DD">
        <w:rPr>
          <w:rFonts w:ascii="Arial" w:hAnsi="Arial" w:cs="Arial"/>
          <w:sz w:val="20"/>
          <w:szCs w:val="20"/>
        </w:rPr>
        <w:t>Termin obowiązania oferty:</w:t>
      </w:r>
      <w:r w:rsidRPr="00143D94">
        <w:rPr>
          <w:rFonts w:ascii="Arial" w:hAnsi="Arial" w:cs="Arial"/>
          <w:sz w:val="20"/>
          <w:szCs w:val="20"/>
        </w:rPr>
        <w:t xml:space="preserve"> 30 dni od dnia upływu terminu składania </w:t>
      </w:r>
      <w:r>
        <w:rPr>
          <w:rFonts w:ascii="Arial" w:hAnsi="Arial" w:cs="Arial"/>
          <w:sz w:val="20"/>
          <w:szCs w:val="20"/>
        </w:rPr>
        <w:t>o</w:t>
      </w:r>
      <w:r w:rsidRPr="00143D94">
        <w:rPr>
          <w:rFonts w:ascii="Arial" w:hAnsi="Arial" w:cs="Arial"/>
          <w:sz w:val="20"/>
          <w:szCs w:val="20"/>
        </w:rPr>
        <w:t>ferty.</w:t>
      </w:r>
    </w:p>
    <w:p w14:paraId="0F7FBDCD" w14:textId="77777777" w:rsidR="00EF610E" w:rsidRPr="00EF610E" w:rsidRDefault="00EF610E" w:rsidP="00EF610E">
      <w:pPr>
        <w:pStyle w:val="Akapitzlist"/>
        <w:autoSpaceDE w:val="0"/>
        <w:autoSpaceDN w:val="0"/>
        <w:adjustRightInd w:val="0"/>
        <w:spacing w:after="0" w:line="360" w:lineRule="auto"/>
        <w:rPr>
          <w:rFonts w:ascii="Arial" w:hAnsi="Arial" w:cs="Arial"/>
          <w:sz w:val="20"/>
          <w:szCs w:val="20"/>
        </w:rPr>
      </w:pPr>
    </w:p>
    <w:p w14:paraId="737383CD" w14:textId="32A11027" w:rsidR="000222C0" w:rsidRPr="00EF610E" w:rsidRDefault="00BC3487" w:rsidP="00EF610E">
      <w:pPr>
        <w:pStyle w:val="Akapitzlist"/>
        <w:autoSpaceDE w:val="0"/>
        <w:autoSpaceDN w:val="0"/>
        <w:adjustRightInd w:val="0"/>
        <w:spacing w:after="0" w:line="360" w:lineRule="auto"/>
        <w:ind w:left="993" w:hanging="993"/>
        <w:jc w:val="both"/>
        <w:rPr>
          <w:rFonts w:ascii="Arial" w:eastAsia="Calibri" w:hAnsi="Arial" w:cs="Arial"/>
          <w:b/>
          <w:sz w:val="20"/>
          <w:szCs w:val="20"/>
        </w:rPr>
      </w:pPr>
      <w:r>
        <w:rPr>
          <w:rFonts w:ascii="Arial" w:eastAsia="Calibri" w:hAnsi="Arial" w:cs="Arial"/>
          <w:b/>
          <w:sz w:val="20"/>
          <w:szCs w:val="20"/>
        </w:rPr>
        <w:t xml:space="preserve">X. </w:t>
      </w:r>
      <w:r>
        <w:rPr>
          <w:rFonts w:ascii="Arial" w:eastAsia="Calibri" w:hAnsi="Arial" w:cs="Arial"/>
          <w:b/>
          <w:sz w:val="20"/>
          <w:szCs w:val="20"/>
        </w:rPr>
        <w:tab/>
      </w:r>
      <w:r w:rsidR="000222C0" w:rsidRPr="009F73DD">
        <w:rPr>
          <w:rFonts w:ascii="Arial" w:eastAsia="Calibri" w:hAnsi="Arial" w:cs="Arial"/>
          <w:b/>
          <w:sz w:val="20"/>
          <w:szCs w:val="20"/>
        </w:rPr>
        <w:t>Informacje dodatkowe:</w:t>
      </w:r>
    </w:p>
    <w:p w14:paraId="5936C3AE" w14:textId="3AB86FB1" w:rsidR="000E22FC" w:rsidRPr="00014105" w:rsidRDefault="000E22FC" w:rsidP="006977BC">
      <w:pPr>
        <w:pStyle w:val="Akapitzlist"/>
        <w:numPr>
          <w:ilvl w:val="0"/>
          <w:numId w:val="5"/>
        </w:numPr>
        <w:spacing w:after="0" w:line="360" w:lineRule="auto"/>
        <w:jc w:val="both"/>
        <w:rPr>
          <w:rFonts w:ascii="Arial" w:hAnsi="Arial" w:cs="Arial"/>
          <w:sz w:val="20"/>
          <w:szCs w:val="20"/>
        </w:rPr>
      </w:pPr>
      <w:r w:rsidRPr="00014105">
        <w:rPr>
          <w:rFonts w:ascii="Arial" w:hAnsi="Arial" w:cs="Arial"/>
          <w:sz w:val="20"/>
          <w:szCs w:val="20"/>
        </w:rPr>
        <w:t>Postępowanie o udzielenie zamówienia nie podlega przepisom ustawy z dnia 29 stycznia 2004 r. Prawo zamówień publicznych (tekst jedn. Dz. U. z 2018 r. poz. 1986 ze zm)</w:t>
      </w:r>
    </w:p>
    <w:p w14:paraId="295FBAD7" w14:textId="77777777" w:rsidR="00246E7B" w:rsidRPr="00246E7B" w:rsidRDefault="000E22FC" w:rsidP="006977BC">
      <w:pPr>
        <w:pStyle w:val="Akapitzlist"/>
        <w:numPr>
          <w:ilvl w:val="0"/>
          <w:numId w:val="5"/>
        </w:numPr>
        <w:spacing w:after="0" w:line="360" w:lineRule="auto"/>
        <w:jc w:val="both"/>
        <w:rPr>
          <w:rStyle w:val="Hipercze"/>
          <w:rFonts w:ascii="Arial" w:hAnsi="Arial" w:cs="Arial"/>
          <w:color w:val="auto"/>
          <w:sz w:val="20"/>
          <w:szCs w:val="20"/>
          <w:u w:val="none"/>
        </w:rPr>
      </w:pPr>
      <w:r w:rsidRPr="000E22FC">
        <w:rPr>
          <w:rFonts w:ascii="Arial" w:hAnsi="Arial" w:cs="Arial"/>
          <w:sz w:val="20"/>
          <w:szCs w:val="20"/>
        </w:rPr>
        <w:t xml:space="preserve">Postępowanie prowadzone jest w języku polskim. Oświadczenia, wnioski, zawiadomienia oraz informacje Zamawiający i Wykonawcy przekazują pisemnie lub za pośrednictwem poczty elektronicznej, na adres: </w:t>
      </w:r>
      <w:hyperlink r:id="rId11" w:history="1">
        <w:r w:rsidRPr="000E22FC">
          <w:rPr>
            <w:rStyle w:val="Hipercze"/>
            <w:rFonts w:ascii="Arial" w:hAnsi="Arial" w:cs="Arial"/>
            <w:sz w:val="20"/>
            <w:szCs w:val="20"/>
          </w:rPr>
          <w:t>zamowienia_publiczne@pwm.com.pl</w:t>
        </w:r>
      </w:hyperlink>
    </w:p>
    <w:p w14:paraId="55898F92" w14:textId="28763875" w:rsidR="00F90D34" w:rsidRPr="00B868F7" w:rsidRDefault="00F90D34" w:rsidP="006977BC">
      <w:pPr>
        <w:pStyle w:val="Akapitzlist"/>
        <w:numPr>
          <w:ilvl w:val="0"/>
          <w:numId w:val="5"/>
        </w:numPr>
        <w:spacing w:after="0" w:line="360" w:lineRule="auto"/>
        <w:jc w:val="both"/>
        <w:rPr>
          <w:rFonts w:ascii="Arial" w:hAnsi="Arial" w:cs="Arial"/>
          <w:sz w:val="20"/>
          <w:szCs w:val="20"/>
        </w:rPr>
      </w:pPr>
      <w:r w:rsidRPr="00B868F7">
        <w:rPr>
          <w:rFonts w:ascii="Arial" w:hAnsi="Arial" w:cs="Arial"/>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wykonawcy osobowo lub kapitałowo, w szczególności poprzez:</w:t>
      </w:r>
    </w:p>
    <w:p w14:paraId="1955C735" w14:textId="77777777" w:rsidR="00F90D34" w:rsidRPr="00FF773D" w:rsidRDefault="00F90D34" w:rsidP="006977BC">
      <w:pPr>
        <w:pStyle w:val="Akapitzlist"/>
        <w:numPr>
          <w:ilvl w:val="0"/>
          <w:numId w:val="7"/>
        </w:numPr>
        <w:autoSpaceDE w:val="0"/>
        <w:autoSpaceDN w:val="0"/>
        <w:adjustRightInd w:val="0"/>
        <w:spacing w:after="0" w:line="360" w:lineRule="auto"/>
        <w:ind w:left="1276"/>
        <w:rPr>
          <w:rFonts w:ascii="Arial" w:eastAsia="Calibri" w:hAnsi="Arial" w:cs="Arial"/>
          <w:sz w:val="20"/>
          <w:szCs w:val="20"/>
        </w:rPr>
      </w:pPr>
      <w:r w:rsidRPr="00FF773D">
        <w:rPr>
          <w:rFonts w:ascii="Arial" w:eastAsia="Calibri" w:hAnsi="Arial" w:cs="Arial"/>
          <w:sz w:val="20"/>
          <w:szCs w:val="20"/>
        </w:rPr>
        <w:t>uczestnictwo w spółce jako wspólnik spółki cywilnej lub spółki osobowej;</w:t>
      </w:r>
    </w:p>
    <w:p w14:paraId="0AC7F6B4" w14:textId="77777777" w:rsidR="00F90D34" w:rsidRPr="00FF773D" w:rsidRDefault="00F90D34" w:rsidP="006977BC">
      <w:pPr>
        <w:pStyle w:val="Akapitzlist"/>
        <w:numPr>
          <w:ilvl w:val="0"/>
          <w:numId w:val="7"/>
        </w:numPr>
        <w:autoSpaceDE w:val="0"/>
        <w:autoSpaceDN w:val="0"/>
        <w:adjustRightInd w:val="0"/>
        <w:spacing w:after="0" w:line="360" w:lineRule="auto"/>
        <w:ind w:left="1276"/>
        <w:rPr>
          <w:rFonts w:ascii="Arial" w:eastAsia="Calibri" w:hAnsi="Arial" w:cs="Arial"/>
          <w:sz w:val="20"/>
          <w:szCs w:val="20"/>
        </w:rPr>
      </w:pPr>
      <w:r w:rsidRPr="00FF773D">
        <w:rPr>
          <w:rFonts w:ascii="Arial" w:eastAsia="Calibri" w:hAnsi="Arial" w:cs="Arial"/>
          <w:sz w:val="20"/>
          <w:szCs w:val="20"/>
        </w:rPr>
        <w:t>posiadanie co najmniej 10% udziałów lub akcji;</w:t>
      </w:r>
    </w:p>
    <w:p w14:paraId="344FFE94" w14:textId="77777777" w:rsidR="00F90D34" w:rsidRPr="00FF773D" w:rsidRDefault="00F90D34" w:rsidP="006977BC">
      <w:pPr>
        <w:pStyle w:val="Akapitzlist"/>
        <w:numPr>
          <w:ilvl w:val="0"/>
          <w:numId w:val="7"/>
        </w:numPr>
        <w:autoSpaceDE w:val="0"/>
        <w:autoSpaceDN w:val="0"/>
        <w:adjustRightInd w:val="0"/>
        <w:spacing w:after="0" w:line="360" w:lineRule="auto"/>
        <w:ind w:left="1276"/>
        <w:rPr>
          <w:rFonts w:ascii="Arial" w:eastAsia="Calibri" w:hAnsi="Arial" w:cs="Arial"/>
          <w:sz w:val="20"/>
          <w:szCs w:val="20"/>
        </w:rPr>
      </w:pPr>
      <w:r w:rsidRPr="00FF773D">
        <w:rPr>
          <w:rFonts w:ascii="Arial" w:eastAsia="Calibri" w:hAnsi="Arial" w:cs="Arial"/>
          <w:sz w:val="20"/>
          <w:szCs w:val="20"/>
        </w:rPr>
        <w:t>pełnienie funkcji członka organu nadzorczego lub zarządzającego, prokurenta, pełnomocnika;</w:t>
      </w:r>
    </w:p>
    <w:p w14:paraId="7BE64D87" w14:textId="77777777" w:rsidR="00F90D34" w:rsidRPr="00FF773D" w:rsidRDefault="00F90D34" w:rsidP="006977BC">
      <w:pPr>
        <w:pStyle w:val="Akapitzlist"/>
        <w:widowControl w:val="0"/>
        <w:numPr>
          <w:ilvl w:val="0"/>
          <w:numId w:val="7"/>
        </w:numPr>
        <w:spacing w:after="0" w:line="360" w:lineRule="auto"/>
        <w:ind w:left="1276"/>
        <w:rPr>
          <w:rFonts w:ascii="Arial" w:eastAsia="Calibri" w:hAnsi="Arial" w:cs="Arial"/>
          <w:sz w:val="20"/>
          <w:szCs w:val="20"/>
        </w:rPr>
      </w:pPr>
      <w:r w:rsidRPr="00FF773D">
        <w:rPr>
          <w:rFonts w:ascii="Arial" w:eastAsia="Calibri" w:hAnsi="Arial" w:cs="Arial"/>
          <w:sz w:val="20"/>
          <w:szCs w:val="20"/>
        </w:rPr>
        <w:t>pozostawanie w związku małżeńskim, w stosunku pokrewieństwa lub powinowactwa w linii prostej, pokrewieństwa lub powinowactwa w linii bocznej do drugiego stopnia lub w stosunku przysposobienia, opieki lub kurateli.</w:t>
      </w:r>
    </w:p>
    <w:p w14:paraId="4D39251C" w14:textId="77777777" w:rsidR="00F90D34" w:rsidRPr="004455FC" w:rsidRDefault="00F90D34" w:rsidP="00FE62D4">
      <w:pPr>
        <w:spacing w:after="0" w:line="360" w:lineRule="auto"/>
        <w:ind w:left="720"/>
        <w:contextualSpacing/>
        <w:jc w:val="both"/>
        <w:rPr>
          <w:rFonts w:ascii="Arial" w:eastAsia="Calibri" w:hAnsi="Arial" w:cs="Arial"/>
          <w:sz w:val="20"/>
          <w:szCs w:val="20"/>
        </w:rPr>
      </w:pPr>
      <w:r w:rsidRPr="00FF773D">
        <w:rPr>
          <w:rFonts w:ascii="Arial" w:eastAsia="Calibri" w:hAnsi="Arial" w:cs="Arial"/>
          <w:sz w:val="20"/>
          <w:szCs w:val="20"/>
        </w:rPr>
        <w:t>Wykonawca zobowiązany jest do dołączenia do oferty oświadczenia o braku ww. powiązań</w:t>
      </w:r>
    </w:p>
    <w:p w14:paraId="62D30C3E" w14:textId="1E25460D" w:rsidR="00F90D34" w:rsidRPr="009A3F49" w:rsidRDefault="00C22BAE" w:rsidP="009A3F49">
      <w:pPr>
        <w:pStyle w:val="Akapitzlist"/>
        <w:numPr>
          <w:ilvl w:val="0"/>
          <w:numId w:val="5"/>
        </w:numPr>
        <w:spacing w:after="0" w:line="360" w:lineRule="auto"/>
        <w:jc w:val="both"/>
        <w:rPr>
          <w:rFonts w:ascii="Arial" w:hAnsi="Arial" w:cs="Arial"/>
          <w:sz w:val="20"/>
          <w:szCs w:val="20"/>
        </w:rPr>
      </w:pPr>
      <w:r w:rsidRPr="00C22BAE">
        <w:rPr>
          <w:rFonts w:ascii="Arial" w:hAnsi="Arial" w:cs="Arial"/>
          <w:sz w:val="20"/>
          <w:szCs w:val="20"/>
        </w:rPr>
        <w:t xml:space="preserve">Zamawiający wykluczy </w:t>
      </w:r>
      <w:r>
        <w:rPr>
          <w:rFonts w:ascii="Arial" w:hAnsi="Arial" w:cs="Arial"/>
          <w:sz w:val="20"/>
          <w:szCs w:val="20"/>
        </w:rPr>
        <w:t xml:space="preserve">z postępowania </w:t>
      </w:r>
      <w:r w:rsidR="009A3F49">
        <w:rPr>
          <w:rFonts w:ascii="Arial" w:hAnsi="Arial" w:cs="Arial"/>
          <w:sz w:val="20"/>
          <w:szCs w:val="20"/>
        </w:rPr>
        <w:t xml:space="preserve">Wykonawcę </w:t>
      </w:r>
      <w:r w:rsidR="009A3F49" w:rsidRPr="009A3F49">
        <w:rPr>
          <w:rFonts w:ascii="Arial" w:hAnsi="Arial" w:cs="Arial"/>
          <w:sz w:val="20"/>
          <w:szCs w:val="20"/>
        </w:rPr>
        <w:t>który nie wykazał spełniania warunków udziału w postępowaniu</w:t>
      </w:r>
      <w:r w:rsidR="009A3F49">
        <w:rPr>
          <w:rFonts w:ascii="Arial" w:hAnsi="Arial" w:cs="Arial"/>
          <w:sz w:val="20"/>
          <w:szCs w:val="20"/>
        </w:rPr>
        <w:t xml:space="preserve"> oraz </w:t>
      </w:r>
      <w:bookmarkStart w:id="2" w:name="_GoBack"/>
      <w:bookmarkEnd w:id="2"/>
      <w:r w:rsidRPr="009A3F49">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9A3F49">
        <w:rPr>
          <w:rFonts w:ascii="Arial" w:hAnsi="Arial" w:cs="Arial"/>
          <w:sz w:val="20"/>
          <w:szCs w:val="20"/>
        </w:rPr>
        <w:lastRenderedPageBreak/>
        <w:t xml:space="preserve">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0F44F615" w14:textId="661A250A" w:rsidR="00C22BAE" w:rsidRPr="00C22BAE" w:rsidRDefault="00C22BAE" w:rsidP="00C22BAE">
      <w:pPr>
        <w:pStyle w:val="Akapitzlist"/>
        <w:spacing w:after="0" w:line="360" w:lineRule="auto"/>
        <w:jc w:val="both"/>
        <w:rPr>
          <w:rFonts w:ascii="Arial" w:hAnsi="Arial" w:cs="Arial"/>
          <w:sz w:val="20"/>
          <w:szCs w:val="20"/>
        </w:rPr>
      </w:pPr>
      <w:r w:rsidRPr="00C22BAE">
        <w:rPr>
          <w:rFonts w:ascii="Arial" w:hAnsi="Arial" w:cs="Arial"/>
          <w:sz w:val="20"/>
          <w:szCs w:val="20"/>
        </w:rPr>
        <w:t>W celu wykazania braku podstaw do wykluczenia</w:t>
      </w:r>
      <w:r w:rsidR="00087D23">
        <w:rPr>
          <w:rFonts w:ascii="Arial" w:hAnsi="Arial" w:cs="Arial"/>
          <w:sz w:val="20"/>
          <w:szCs w:val="20"/>
        </w:rPr>
        <w:t xml:space="preserve"> o którym mowa powyżej</w:t>
      </w:r>
      <w:r w:rsidRPr="00C22BAE">
        <w:rPr>
          <w:rFonts w:ascii="Arial" w:hAnsi="Arial" w:cs="Arial"/>
          <w:sz w:val="20"/>
          <w:szCs w:val="20"/>
        </w:rPr>
        <w:t>, wykonawca zobowiązany będzie do przedłożeni</w:t>
      </w:r>
      <w:r>
        <w:rPr>
          <w:rFonts w:ascii="Arial" w:hAnsi="Arial" w:cs="Arial"/>
          <w:sz w:val="20"/>
          <w:szCs w:val="20"/>
        </w:rPr>
        <w:t xml:space="preserve">a </w:t>
      </w:r>
      <w:r w:rsidRPr="00C22BAE">
        <w:rPr>
          <w:rFonts w:ascii="Arial" w:hAnsi="Arial" w:cs="Arial"/>
          <w:sz w:val="20"/>
          <w:szCs w:val="20"/>
        </w:rPr>
        <w:t>odpisu z właściwego rejestru lub z centralnej ewidencji i informacji o działalności gospodarczej, jeżeli odrębne przepisy wymagają wpisu do rejestru lub ewidencji</w:t>
      </w:r>
      <w:r>
        <w:rPr>
          <w:rFonts w:ascii="Arial" w:hAnsi="Arial" w:cs="Arial"/>
          <w:sz w:val="20"/>
          <w:szCs w:val="20"/>
        </w:rPr>
        <w:t>.</w:t>
      </w:r>
    </w:p>
    <w:p w14:paraId="6D023D96" w14:textId="4056EFA8" w:rsidR="000E22FC" w:rsidRPr="000E22FC" w:rsidRDefault="000E22FC" w:rsidP="006977BC">
      <w:pPr>
        <w:pStyle w:val="Akapitzlist"/>
        <w:numPr>
          <w:ilvl w:val="0"/>
          <w:numId w:val="5"/>
        </w:numPr>
        <w:spacing w:after="0" w:line="360" w:lineRule="auto"/>
        <w:jc w:val="both"/>
        <w:rPr>
          <w:rFonts w:ascii="Arial" w:hAnsi="Arial" w:cs="Arial"/>
          <w:sz w:val="20"/>
          <w:szCs w:val="20"/>
        </w:rPr>
      </w:pPr>
      <w:r w:rsidRPr="000E22FC">
        <w:rPr>
          <w:rFonts w:ascii="Arial" w:hAnsi="Arial" w:cs="Arial"/>
          <w:sz w:val="20"/>
          <w:szCs w:val="20"/>
        </w:rPr>
        <w:t>Oferta Wykonawcy podlega odrzuceniu, jeżeli:</w:t>
      </w:r>
    </w:p>
    <w:p w14:paraId="0A018919" w14:textId="388169D2"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Oferta nie odpowiada wymaganiom określonym przez Zamawiającego, w tym Wykonawca nie spełnia warunków udziału w postępowaniu</w:t>
      </w:r>
      <w:r w:rsidR="0029040D">
        <w:rPr>
          <w:rFonts w:ascii="Arial" w:hAnsi="Arial" w:cs="Arial"/>
          <w:sz w:val="20"/>
          <w:szCs w:val="20"/>
        </w:rPr>
        <w:t xml:space="preserve"> o których mowa w pkt. IV zapytania</w:t>
      </w:r>
      <w:r w:rsidRPr="000E22FC">
        <w:rPr>
          <w:rFonts w:ascii="Arial" w:hAnsi="Arial" w:cs="Arial"/>
          <w:sz w:val="20"/>
          <w:szCs w:val="20"/>
        </w:rPr>
        <w:t xml:space="preserve"> lub innych wymagań określonych przez Zamawiającego,</w:t>
      </w:r>
    </w:p>
    <w:p w14:paraId="77F5433E"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Oferta Wykonawcy zawiera rażąco niską cenę wykonania przedmiotu zamówienia,</w:t>
      </w:r>
    </w:p>
    <w:p w14:paraId="1721A673"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Oferta Wykonawcy jest nieważna na gruncie obowiązujących przepisów prawa,</w:t>
      </w:r>
    </w:p>
    <w:p w14:paraId="00FB4640"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Wykonawca nie wyraził zgody na poprawienie innych omyłek w Ofercie w terminie wyznaczonym przez Zamawiającego,</w:t>
      </w:r>
    </w:p>
    <w:p w14:paraId="42C2A8C4"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Wykonawca nie uzupełnił lub nie złożył wyjaśnień dotyczących jego Oferty na wezwanie Zamawiającego,</w:t>
      </w:r>
    </w:p>
    <w:p w14:paraId="40D144CA" w14:textId="2FAA036D" w:rsidR="000E22FC" w:rsidRPr="000E22FC" w:rsidRDefault="000E22FC" w:rsidP="006977BC">
      <w:pPr>
        <w:pStyle w:val="Akapitzlist"/>
        <w:numPr>
          <w:ilvl w:val="0"/>
          <w:numId w:val="5"/>
        </w:numPr>
        <w:spacing w:after="0" w:line="360" w:lineRule="auto"/>
        <w:rPr>
          <w:rFonts w:ascii="Arial" w:hAnsi="Arial" w:cs="Arial"/>
          <w:sz w:val="20"/>
          <w:szCs w:val="20"/>
        </w:rPr>
      </w:pPr>
      <w:r w:rsidRPr="000E22FC">
        <w:rPr>
          <w:rFonts w:ascii="Arial" w:hAnsi="Arial" w:cs="Arial"/>
          <w:sz w:val="20"/>
          <w:szCs w:val="20"/>
        </w:rPr>
        <w:t>Zamawiający zastrzega sobie prawo zmiany niniejszego zapytania, a także unieważnienia postępowania bez wyłonienia Wykonawcy i bez podawania przyczyn. Postępowanie może zostać unieważnione w szczególności w przypadku, gdy:</w:t>
      </w:r>
    </w:p>
    <w:p w14:paraId="3748D9AB"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 xml:space="preserve">W Postępowaniu w nie złożono żadnej Oferty lub wszystkie Oferty podlegają odrzuceniu, </w:t>
      </w:r>
    </w:p>
    <w:p w14:paraId="00D33843"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42220C3A"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Postępowanie jest dotknięte wadą lub błędem.</w:t>
      </w:r>
    </w:p>
    <w:p w14:paraId="2F3BD527"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Udzielenie zamówienia na oferowanych warunkach nie leży w interesie PWM.</w:t>
      </w:r>
    </w:p>
    <w:p w14:paraId="256D146F"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Wystąpiła istotna zmiana okoliczności powodująca, że prowadzenie postępowania lub wykonanie zamówienia nie leży w interesie PWM, czego nie można było wcześniej przewidzieć;</w:t>
      </w:r>
    </w:p>
    <w:p w14:paraId="64B5A2F0" w14:textId="285230DC" w:rsidR="000E22FC" w:rsidRPr="000E22FC" w:rsidRDefault="000E22FC" w:rsidP="006977BC">
      <w:pPr>
        <w:pStyle w:val="Akapitzlist"/>
        <w:numPr>
          <w:ilvl w:val="0"/>
          <w:numId w:val="5"/>
        </w:numPr>
        <w:spacing w:after="0" w:line="360" w:lineRule="auto"/>
        <w:jc w:val="both"/>
        <w:rPr>
          <w:rFonts w:ascii="Arial" w:hAnsi="Arial" w:cs="Arial"/>
          <w:sz w:val="20"/>
          <w:szCs w:val="20"/>
        </w:rPr>
      </w:pPr>
      <w:r w:rsidRPr="000E22FC">
        <w:rPr>
          <w:rFonts w:ascii="Arial" w:hAnsi="Arial" w:cs="Arial"/>
          <w:sz w:val="20"/>
          <w:szCs w:val="20"/>
        </w:rPr>
        <w:t xml:space="preserve">Potencjalni Wykonawcy nie będą uprawnieni do występowania z jakimikolwiek roszczeniami pieniężnymi lub niepieniężnymi wobec Zamawiającego w związku niniejszym zapytaniem </w:t>
      </w:r>
      <w:r w:rsidRPr="000E22FC">
        <w:rPr>
          <w:rFonts w:ascii="Arial" w:hAnsi="Arial" w:cs="Arial"/>
          <w:sz w:val="20"/>
          <w:szCs w:val="20"/>
        </w:rPr>
        <w:lastRenderedPageBreak/>
        <w:t xml:space="preserve">ofertowym, w tym z tytułu poniesionych przez nich kosztów i szkód, w szczególności w przypadku odstąpienia przez niego od postępowania lub wyboru innego Wykonawcy. </w:t>
      </w:r>
    </w:p>
    <w:p w14:paraId="2738CF5E" w14:textId="07B61861" w:rsidR="000E22FC" w:rsidRPr="000E22FC" w:rsidRDefault="000E22FC" w:rsidP="006977BC">
      <w:pPr>
        <w:pStyle w:val="Akapitzlist"/>
        <w:numPr>
          <w:ilvl w:val="0"/>
          <w:numId w:val="5"/>
        </w:numPr>
        <w:spacing w:after="0" w:line="360" w:lineRule="auto"/>
        <w:jc w:val="both"/>
        <w:rPr>
          <w:rFonts w:ascii="Arial" w:hAnsi="Arial" w:cs="Arial"/>
          <w:sz w:val="20"/>
          <w:szCs w:val="20"/>
        </w:rPr>
      </w:pPr>
      <w:r w:rsidRPr="000E22FC">
        <w:rPr>
          <w:rFonts w:ascii="Arial" w:hAnsi="Arial" w:cs="Arial"/>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49781E7E" w14:textId="6FD1EA72" w:rsidR="000E22FC" w:rsidRPr="000E22FC" w:rsidRDefault="000E22FC" w:rsidP="006977BC">
      <w:pPr>
        <w:pStyle w:val="Akapitzlist"/>
        <w:numPr>
          <w:ilvl w:val="0"/>
          <w:numId w:val="5"/>
        </w:numPr>
        <w:spacing w:after="0" w:line="360" w:lineRule="auto"/>
        <w:jc w:val="both"/>
        <w:rPr>
          <w:rFonts w:ascii="Arial" w:hAnsi="Arial" w:cs="Arial"/>
          <w:sz w:val="20"/>
          <w:szCs w:val="20"/>
        </w:rPr>
      </w:pPr>
      <w:r w:rsidRPr="000E22FC">
        <w:rPr>
          <w:rFonts w:ascii="Arial" w:hAnsi="Arial" w:cs="Arial"/>
          <w:sz w:val="20"/>
          <w:szCs w:val="20"/>
        </w:rPr>
        <w:t>Zamawiający skontaktuje się z wybranym Wykonawcą i poinformuje drogą mailową o wyborze oferty. Ponadto wybór danego Wykonawcy zostanie ogłoszony na stronie internetowej Zamawiającego.</w:t>
      </w:r>
    </w:p>
    <w:p w14:paraId="20369D58" w14:textId="47BB639A" w:rsidR="000E22FC" w:rsidRDefault="000E22FC" w:rsidP="006977BC">
      <w:pPr>
        <w:pStyle w:val="Akapitzlist"/>
        <w:numPr>
          <w:ilvl w:val="0"/>
          <w:numId w:val="5"/>
        </w:numPr>
        <w:spacing w:after="0" w:line="360" w:lineRule="auto"/>
        <w:jc w:val="both"/>
        <w:rPr>
          <w:rFonts w:ascii="Arial" w:hAnsi="Arial" w:cs="Arial"/>
          <w:sz w:val="20"/>
          <w:szCs w:val="20"/>
        </w:rPr>
      </w:pPr>
      <w:r w:rsidRPr="000E22FC">
        <w:rPr>
          <w:rFonts w:ascii="Arial" w:hAnsi="Arial" w:cs="Arial"/>
          <w:sz w:val="20"/>
          <w:szCs w:val="20"/>
        </w:rPr>
        <w:t>Zamawiający może najpierw dokonać oceny ofert, a następnie zbadać, czy oferta Wykonawcy, którego oferta została oceniona jako najkorzystniejsza, nie podlega wykluczeniu oraz spełnia warunki udziału w postępowaniu.</w:t>
      </w:r>
    </w:p>
    <w:p w14:paraId="11E0CDFE" w14:textId="4586F497" w:rsidR="000E22FC" w:rsidRPr="00246E7B" w:rsidRDefault="00175471" w:rsidP="006977BC">
      <w:pPr>
        <w:pStyle w:val="Akapitzlist"/>
        <w:numPr>
          <w:ilvl w:val="0"/>
          <w:numId w:val="5"/>
        </w:numPr>
        <w:spacing w:line="360" w:lineRule="auto"/>
        <w:jc w:val="both"/>
        <w:rPr>
          <w:rFonts w:ascii="Arial" w:hAnsi="Arial" w:cs="Arial"/>
          <w:sz w:val="20"/>
          <w:szCs w:val="20"/>
        </w:rPr>
      </w:pPr>
      <w:r w:rsidRPr="00175471">
        <w:rPr>
          <w:rFonts w:ascii="Arial" w:hAnsi="Arial" w:cs="Arial"/>
          <w:sz w:val="20"/>
          <w:szCs w:val="20"/>
        </w:rPr>
        <w:t xml:space="preserve">Wykonawca może zwrócić się do Zamawiającego z wnioskiem o udzielenie wyjaśnień </w:t>
      </w:r>
      <w:r>
        <w:rPr>
          <w:rFonts w:ascii="Arial" w:hAnsi="Arial" w:cs="Arial"/>
          <w:sz w:val="20"/>
          <w:szCs w:val="20"/>
        </w:rPr>
        <w:br/>
      </w:r>
      <w:r w:rsidRPr="00175471">
        <w:rPr>
          <w:rFonts w:ascii="Arial" w:hAnsi="Arial" w:cs="Arial"/>
          <w:sz w:val="20"/>
          <w:szCs w:val="20"/>
        </w:rPr>
        <w:t>w kwestiach merytoryki i procedury w formie elektronicznej na adres:</w:t>
      </w:r>
      <w:r>
        <w:rPr>
          <w:rFonts w:ascii="Arial" w:hAnsi="Arial" w:cs="Arial"/>
          <w:sz w:val="20"/>
          <w:szCs w:val="20"/>
        </w:rPr>
        <w:t xml:space="preserve"> </w:t>
      </w:r>
      <w:hyperlink r:id="rId12" w:history="1">
        <w:r w:rsidR="00126711" w:rsidRPr="00D56597">
          <w:rPr>
            <w:rStyle w:val="Hipercze"/>
            <w:rFonts w:ascii="Arial" w:hAnsi="Arial" w:cs="Arial"/>
            <w:sz w:val="20"/>
            <w:szCs w:val="20"/>
          </w:rPr>
          <w:t>zamowienia_publiczne@pwm.com.pl</w:t>
        </w:r>
      </w:hyperlink>
      <w:r w:rsidRPr="00175471">
        <w:rPr>
          <w:rFonts w:ascii="Arial" w:hAnsi="Arial" w:cs="Arial"/>
          <w:sz w:val="20"/>
          <w:szCs w:val="20"/>
        </w:rPr>
        <w:t xml:space="preserve"> </w:t>
      </w:r>
    </w:p>
    <w:p w14:paraId="0D7FC661" w14:textId="2C86129F" w:rsidR="000E22FC" w:rsidRPr="000E22FC" w:rsidRDefault="000E22FC" w:rsidP="00FE62D4">
      <w:pPr>
        <w:spacing w:after="0" w:line="360" w:lineRule="auto"/>
        <w:jc w:val="both"/>
        <w:rPr>
          <w:rFonts w:ascii="Arial" w:hAnsi="Arial" w:cs="Arial"/>
          <w:b/>
          <w:sz w:val="20"/>
          <w:szCs w:val="20"/>
        </w:rPr>
      </w:pPr>
      <w:r w:rsidRPr="000E22FC">
        <w:rPr>
          <w:rFonts w:ascii="Arial" w:hAnsi="Arial" w:cs="Arial"/>
          <w:b/>
          <w:sz w:val="20"/>
          <w:szCs w:val="20"/>
        </w:rPr>
        <w:t>X</w:t>
      </w:r>
      <w:r>
        <w:rPr>
          <w:rFonts w:ascii="Arial" w:hAnsi="Arial" w:cs="Arial"/>
          <w:b/>
          <w:sz w:val="20"/>
          <w:szCs w:val="20"/>
        </w:rPr>
        <w:t>I</w:t>
      </w:r>
      <w:r w:rsidRPr="000E22FC">
        <w:rPr>
          <w:rFonts w:ascii="Arial" w:hAnsi="Arial" w:cs="Arial"/>
          <w:b/>
          <w:sz w:val="20"/>
          <w:szCs w:val="20"/>
        </w:rPr>
        <w:t>. Klauzula informacyjna w zakresie przetwarzania danych osobowych</w:t>
      </w:r>
    </w:p>
    <w:p w14:paraId="79EA301B" w14:textId="04E74974" w:rsidR="000E22FC" w:rsidRDefault="000E22FC" w:rsidP="006977BC">
      <w:pPr>
        <w:pStyle w:val="Akapitzlist"/>
        <w:numPr>
          <w:ilvl w:val="0"/>
          <w:numId w:val="5"/>
        </w:numPr>
        <w:spacing w:line="360" w:lineRule="auto"/>
        <w:jc w:val="both"/>
        <w:rPr>
          <w:rFonts w:ascii="Arial" w:hAnsi="Arial" w:cs="Arial"/>
          <w:sz w:val="20"/>
          <w:szCs w:val="20"/>
        </w:rPr>
      </w:pPr>
      <w:r w:rsidRPr="000E22FC">
        <w:rPr>
          <w:rFonts w:ascii="Arial" w:hAnsi="Arial" w:cs="Arial"/>
          <w:sz w:val="20"/>
          <w:szCs w:val="20"/>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w:t>
      </w:r>
      <w:r w:rsidRPr="000E22FC">
        <w:rPr>
          <w:rFonts w:ascii="Arial" w:hAnsi="Arial" w:cs="Arial"/>
          <w:sz w:val="20"/>
          <w:szCs w:val="20"/>
        </w:rPr>
        <w:lastRenderedPageBreak/>
        <w:t>obowiązek uzyskania zgody osoby fizycznej na wskazanie jej danych w postępowaniu o udzielenie zamówienia, w tym w składanej ofercie.</w:t>
      </w:r>
    </w:p>
    <w:p w14:paraId="37F9ACFA" w14:textId="16FF55AC" w:rsidR="007D0051" w:rsidRDefault="007D0051" w:rsidP="007D0051">
      <w:pPr>
        <w:spacing w:line="360" w:lineRule="auto"/>
        <w:jc w:val="both"/>
        <w:rPr>
          <w:rFonts w:ascii="Arial" w:hAnsi="Arial" w:cs="Arial"/>
          <w:sz w:val="20"/>
          <w:szCs w:val="20"/>
        </w:rPr>
      </w:pPr>
    </w:p>
    <w:p w14:paraId="5C8668BF" w14:textId="6F1A114A" w:rsidR="007D0051" w:rsidRPr="009C30D0" w:rsidRDefault="007D0051" w:rsidP="009C30D0">
      <w:pPr>
        <w:spacing w:after="0" w:line="360" w:lineRule="auto"/>
        <w:jc w:val="both"/>
        <w:rPr>
          <w:rFonts w:ascii="Arial" w:hAnsi="Arial" w:cs="Arial"/>
          <w:sz w:val="20"/>
          <w:szCs w:val="20"/>
          <w:u w:val="single"/>
        </w:rPr>
      </w:pPr>
      <w:r w:rsidRPr="009C30D0">
        <w:rPr>
          <w:rFonts w:ascii="Arial" w:hAnsi="Arial" w:cs="Arial"/>
          <w:sz w:val="20"/>
          <w:szCs w:val="20"/>
          <w:u w:val="single"/>
        </w:rPr>
        <w:t>Załączniki:</w:t>
      </w:r>
    </w:p>
    <w:p w14:paraId="56162A89" w14:textId="7432CE6A" w:rsidR="007D0051" w:rsidRDefault="007D0051" w:rsidP="009C30D0">
      <w:pPr>
        <w:spacing w:after="0" w:line="360" w:lineRule="auto"/>
        <w:jc w:val="both"/>
        <w:rPr>
          <w:rFonts w:ascii="Arial" w:hAnsi="Arial" w:cs="Arial"/>
          <w:sz w:val="20"/>
          <w:szCs w:val="20"/>
        </w:rPr>
      </w:pPr>
      <w:r>
        <w:rPr>
          <w:rFonts w:ascii="Arial" w:hAnsi="Arial" w:cs="Arial"/>
          <w:sz w:val="20"/>
          <w:szCs w:val="20"/>
        </w:rPr>
        <w:t>Załącznik nr 1 – opis przedmiotu zamówienia</w:t>
      </w:r>
    </w:p>
    <w:p w14:paraId="5C25A1EE" w14:textId="683374BB" w:rsidR="007D0051" w:rsidRDefault="007D0051" w:rsidP="009C30D0">
      <w:pPr>
        <w:spacing w:after="0" w:line="360" w:lineRule="auto"/>
        <w:jc w:val="both"/>
        <w:rPr>
          <w:rFonts w:ascii="Arial" w:hAnsi="Arial" w:cs="Arial"/>
          <w:sz w:val="20"/>
          <w:szCs w:val="20"/>
        </w:rPr>
      </w:pPr>
      <w:r>
        <w:rPr>
          <w:rFonts w:ascii="Arial" w:hAnsi="Arial" w:cs="Arial"/>
          <w:sz w:val="20"/>
          <w:szCs w:val="20"/>
        </w:rPr>
        <w:t>Załącznik nr 2 – formularz oferty</w:t>
      </w:r>
    </w:p>
    <w:p w14:paraId="19122472" w14:textId="3FE9F017" w:rsidR="007D0051" w:rsidRDefault="007D0051" w:rsidP="009C30D0">
      <w:pPr>
        <w:spacing w:after="0" w:line="360" w:lineRule="auto"/>
        <w:jc w:val="both"/>
        <w:rPr>
          <w:rFonts w:ascii="Arial" w:hAnsi="Arial" w:cs="Arial"/>
          <w:sz w:val="20"/>
          <w:szCs w:val="20"/>
        </w:rPr>
      </w:pPr>
      <w:r>
        <w:rPr>
          <w:rFonts w:ascii="Arial" w:hAnsi="Arial" w:cs="Arial"/>
          <w:sz w:val="20"/>
          <w:szCs w:val="20"/>
        </w:rPr>
        <w:t>Załącznik nr 3 – wykaz usług</w:t>
      </w:r>
    </w:p>
    <w:p w14:paraId="0CAC65F2" w14:textId="30E55A4F" w:rsidR="007D0051" w:rsidRDefault="007D0051" w:rsidP="009C30D0">
      <w:pPr>
        <w:spacing w:after="0" w:line="360" w:lineRule="auto"/>
        <w:jc w:val="both"/>
        <w:rPr>
          <w:rFonts w:ascii="Arial" w:hAnsi="Arial" w:cs="Arial"/>
          <w:sz w:val="20"/>
          <w:szCs w:val="20"/>
        </w:rPr>
      </w:pPr>
      <w:r>
        <w:rPr>
          <w:rFonts w:ascii="Arial" w:hAnsi="Arial" w:cs="Arial"/>
          <w:sz w:val="20"/>
          <w:szCs w:val="20"/>
        </w:rPr>
        <w:t xml:space="preserve">Załącznik nr 4 – </w:t>
      </w:r>
      <w:r w:rsidR="009C30D0">
        <w:rPr>
          <w:rFonts w:ascii="Arial" w:hAnsi="Arial" w:cs="Arial"/>
          <w:sz w:val="20"/>
          <w:szCs w:val="20"/>
        </w:rPr>
        <w:t xml:space="preserve">projekt umowy </w:t>
      </w:r>
    </w:p>
    <w:p w14:paraId="7907A17C" w14:textId="13BB8699" w:rsidR="007D0051" w:rsidRDefault="007D0051" w:rsidP="009C30D0">
      <w:pPr>
        <w:spacing w:after="0" w:line="360" w:lineRule="auto"/>
        <w:jc w:val="both"/>
        <w:rPr>
          <w:rFonts w:ascii="Arial" w:hAnsi="Arial" w:cs="Arial"/>
          <w:sz w:val="20"/>
          <w:szCs w:val="20"/>
        </w:rPr>
      </w:pPr>
      <w:r>
        <w:rPr>
          <w:rFonts w:ascii="Arial" w:hAnsi="Arial" w:cs="Arial"/>
          <w:sz w:val="20"/>
          <w:szCs w:val="20"/>
        </w:rPr>
        <w:t xml:space="preserve">Załącznik nr </w:t>
      </w:r>
      <w:r w:rsidR="009C30D0">
        <w:rPr>
          <w:rFonts w:ascii="Arial" w:hAnsi="Arial" w:cs="Arial"/>
          <w:sz w:val="20"/>
          <w:szCs w:val="20"/>
        </w:rPr>
        <w:t>5</w:t>
      </w:r>
      <w:r>
        <w:rPr>
          <w:rFonts w:ascii="Arial" w:hAnsi="Arial" w:cs="Arial"/>
          <w:sz w:val="20"/>
          <w:szCs w:val="20"/>
        </w:rPr>
        <w:t xml:space="preserve"> – </w:t>
      </w:r>
      <w:r w:rsidR="009C30D0">
        <w:rPr>
          <w:rFonts w:ascii="Arial" w:hAnsi="Arial" w:cs="Arial"/>
          <w:sz w:val="20"/>
          <w:szCs w:val="20"/>
        </w:rPr>
        <w:t>wykaz osób</w:t>
      </w:r>
    </w:p>
    <w:p w14:paraId="1C2767A3" w14:textId="2BC4C693" w:rsidR="009C30D0" w:rsidRDefault="009C30D0" w:rsidP="009C30D0">
      <w:pPr>
        <w:spacing w:after="0" w:line="36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Załącznik nr 6 - o</w:t>
      </w:r>
      <w:r w:rsidRPr="0005409F">
        <w:rPr>
          <w:rFonts w:ascii="Arial" w:eastAsia="Times New Roman" w:hAnsi="Arial" w:cs="Arial"/>
          <w:bCs/>
          <w:sz w:val="20"/>
          <w:szCs w:val="20"/>
          <w:lang w:eastAsia="pl-PL"/>
        </w:rPr>
        <w:t>świadczenie o braku powiązań osobowych lub kapitałowych</w:t>
      </w:r>
    </w:p>
    <w:p w14:paraId="3702B8D7" w14:textId="4B609B3F" w:rsidR="009C30D0" w:rsidRPr="007D0051" w:rsidRDefault="009C30D0" w:rsidP="009C30D0">
      <w:pPr>
        <w:spacing w:after="0" w:line="360" w:lineRule="auto"/>
        <w:jc w:val="both"/>
        <w:rPr>
          <w:rFonts w:ascii="Arial" w:hAnsi="Arial" w:cs="Arial"/>
          <w:sz w:val="20"/>
          <w:szCs w:val="20"/>
        </w:rPr>
      </w:pPr>
      <w:r>
        <w:rPr>
          <w:rFonts w:ascii="Arial" w:eastAsia="Times New Roman" w:hAnsi="Arial" w:cs="Arial"/>
          <w:bCs/>
          <w:sz w:val="20"/>
          <w:szCs w:val="20"/>
          <w:lang w:eastAsia="pl-PL"/>
        </w:rPr>
        <w:t>Załączniki nr 7.1 i 7.2 – próbki do przetłumaczenia dla zadania 1 i zadania 2</w:t>
      </w:r>
    </w:p>
    <w:p w14:paraId="284476D8" w14:textId="77777777" w:rsidR="000E22FC" w:rsidRPr="00014105" w:rsidRDefault="000E22FC" w:rsidP="00FE62D4">
      <w:pPr>
        <w:pStyle w:val="Akapitzlist"/>
        <w:spacing w:after="0" w:line="360" w:lineRule="auto"/>
        <w:jc w:val="both"/>
        <w:rPr>
          <w:rFonts w:ascii="Arial" w:hAnsi="Arial" w:cs="Arial"/>
          <w:sz w:val="20"/>
          <w:szCs w:val="20"/>
        </w:rPr>
      </w:pPr>
    </w:p>
    <w:p w14:paraId="29F41A96" w14:textId="77777777" w:rsidR="00F51334" w:rsidRDefault="000E22FC" w:rsidP="00FE62D4">
      <w:pPr>
        <w:pStyle w:val="Akapitzlist"/>
        <w:spacing w:after="0" w:line="360" w:lineRule="auto"/>
        <w:jc w:val="both"/>
        <w:rPr>
          <w:rFonts w:ascii="Arial" w:hAnsi="Arial" w:cs="Arial"/>
          <w:sz w:val="20"/>
          <w:szCs w:val="20"/>
        </w:rPr>
      </w:pP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p>
    <w:p w14:paraId="658FF9D5" w14:textId="6123800B" w:rsidR="000E22FC" w:rsidRDefault="000E22FC" w:rsidP="00F51334">
      <w:pPr>
        <w:pStyle w:val="Akapitzlist"/>
        <w:spacing w:after="0" w:line="360" w:lineRule="auto"/>
        <w:ind w:left="5676" w:firstLine="696"/>
        <w:jc w:val="both"/>
        <w:rPr>
          <w:rFonts w:ascii="Arial" w:hAnsi="Arial" w:cs="Arial"/>
          <w:sz w:val="20"/>
          <w:szCs w:val="20"/>
        </w:rPr>
      </w:pPr>
      <w:r w:rsidRPr="00014105">
        <w:rPr>
          <w:rFonts w:ascii="Arial" w:hAnsi="Arial" w:cs="Arial"/>
          <w:sz w:val="20"/>
          <w:szCs w:val="20"/>
        </w:rPr>
        <w:t>Zatwierdził:</w:t>
      </w:r>
    </w:p>
    <w:p w14:paraId="6FBD4712" w14:textId="4B5C7593" w:rsidR="000E22FC" w:rsidRDefault="000E22FC" w:rsidP="00FE62D4">
      <w:pPr>
        <w:pStyle w:val="Akapitzlist"/>
        <w:spacing w:after="0" w:line="360" w:lineRule="auto"/>
        <w:jc w:val="both"/>
        <w:rPr>
          <w:rFonts w:ascii="Arial" w:hAnsi="Arial" w:cs="Arial"/>
          <w:sz w:val="20"/>
          <w:szCs w:val="20"/>
        </w:rPr>
      </w:pPr>
    </w:p>
    <w:p w14:paraId="351761F1" w14:textId="77777777" w:rsidR="000E22FC" w:rsidRPr="00014105" w:rsidRDefault="000E22FC" w:rsidP="00FE62D4">
      <w:pPr>
        <w:pStyle w:val="Akapitzlist"/>
        <w:spacing w:after="0" w:line="360" w:lineRule="auto"/>
        <w:jc w:val="both"/>
        <w:rPr>
          <w:rFonts w:ascii="Arial" w:hAnsi="Arial" w:cs="Arial"/>
          <w:sz w:val="20"/>
          <w:szCs w:val="20"/>
        </w:rPr>
      </w:pPr>
    </w:p>
    <w:p w14:paraId="473862E5" w14:textId="77777777" w:rsidR="000E22FC" w:rsidRDefault="000E22FC" w:rsidP="00FE62D4">
      <w:pPr>
        <w:spacing w:after="0" w:line="360" w:lineRule="auto"/>
        <w:contextualSpacing/>
        <w:jc w:val="both"/>
        <w:rPr>
          <w:rFonts w:ascii="Arial" w:eastAsia="Calibri" w:hAnsi="Arial" w:cs="Arial"/>
          <w:sz w:val="20"/>
          <w:szCs w:val="20"/>
        </w:rPr>
      </w:pPr>
    </w:p>
    <w:p w14:paraId="47E5A790" w14:textId="77777777" w:rsidR="00FF773D" w:rsidRDefault="00FF773D" w:rsidP="00FE62D4">
      <w:pPr>
        <w:spacing w:after="0" w:line="360" w:lineRule="auto"/>
        <w:ind w:left="720"/>
        <w:contextualSpacing/>
        <w:jc w:val="both"/>
        <w:rPr>
          <w:rFonts w:ascii="Arial" w:eastAsia="Calibri" w:hAnsi="Arial" w:cs="Arial"/>
          <w:sz w:val="20"/>
          <w:szCs w:val="20"/>
        </w:rPr>
      </w:pPr>
    </w:p>
    <w:sectPr w:rsidR="00FF773D" w:rsidSect="0057700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29B0" w14:textId="77777777" w:rsidR="000811C2" w:rsidRDefault="000811C2" w:rsidP="00860222">
      <w:pPr>
        <w:spacing w:after="0" w:line="240" w:lineRule="auto"/>
      </w:pPr>
      <w:r>
        <w:separator/>
      </w:r>
    </w:p>
  </w:endnote>
  <w:endnote w:type="continuationSeparator" w:id="0">
    <w:p w14:paraId="01A0DF01" w14:textId="77777777" w:rsidR="000811C2" w:rsidRDefault="000811C2" w:rsidP="0086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01083"/>
      <w:docPartObj>
        <w:docPartGallery w:val="Page Numbers (Bottom of Page)"/>
        <w:docPartUnique/>
      </w:docPartObj>
    </w:sdtPr>
    <w:sdtEndPr/>
    <w:sdtContent>
      <w:p w14:paraId="1038EEB8" w14:textId="77777777" w:rsidR="009F73DD" w:rsidRDefault="009F73DD">
        <w:pPr>
          <w:pStyle w:val="Stopka"/>
          <w:jc w:val="right"/>
        </w:pPr>
        <w:r>
          <w:fldChar w:fldCharType="begin"/>
        </w:r>
        <w:r>
          <w:instrText>PAGE   \* MERGEFORMAT</w:instrText>
        </w:r>
        <w:r>
          <w:fldChar w:fldCharType="separate"/>
        </w:r>
        <w:r>
          <w:t>2</w:t>
        </w:r>
        <w:r>
          <w:fldChar w:fldCharType="end"/>
        </w:r>
      </w:p>
    </w:sdtContent>
  </w:sdt>
  <w:p w14:paraId="732ACA07" w14:textId="77777777" w:rsidR="00A705FC" w:rsidRDefault="00A705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E2F86" w14:textId="77777777" w:rsidR="000811C2" w:rsidRDefault="000811C2" w:rsidP="00860222">
      <w:pPr>
        <w:spacing w:after="0" w:line="240" w:lineRule="auto"/>
      </w:pPr>
      <w:r>
        <w:separator/>
      </w:r>
    </w:p>
  </w:footnote>
  <w:footnote w:type="continuationSeparator" w:id="0">
    <w:p w14:paraId="12FCA0BA" w14:textId="77777777" w:rsidR="000811C2" w:rsidRDefault="000811C2" w:rsidP="0086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38BA" w14:textId="77777777" w:rsidR="00C97B5E" w:rsidRDefault="00C97B5E" w:rsidP="00C97B5E">
    <w:pPr>
      <w:pStyle w:val="Nagwek"/>
      <w:jc w:val="center"/>
    </w:pPr>
    <w:r w:rsidRPr="00BD4052">
      <w:rPr>
        <w:b/>
        <w:noProof/>
        <w:sz w:val="20"/>
        <w:szCs w:val="20"/>
      </w:rPr>
      <w:drawing>
        <wp:inline distT="0" distB="0" distL="0" distR="0" wp14:anchorId="64492E2D" wp14:editId="667D6A0F">
          <wp:extent cx="3790950" cy="920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920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2CD"/>
    <w:multiLevelType w:val="hybridMultilevel"/>
    <w:tmpl w:val="58C4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C461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D8546CB"/>
    <w:multiLevelType w:val="hybridMultilevel"/>
    <w:tmpl w:val="1A64E4F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7EF63F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9D6D68"/>
    <w:multiLevelType w:val="hybridMultilevel"/>
    <w:tmpl w:val="FD706C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9D1C42"/>
    <w:multiLevelType w:val="multilevel"/>
    <w:tmpl w:val="364678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8504F6"/>
    <w:multiLevelType w:val="hybridMultilevel"/>
    <w:tmpl w:val="FD16DDEA"/>
    <w:lvl w:ilvl="0" w:tplc="DBAC0EC8">
      <w:start w:val="1"/>
      <w:numFmt w:val="bullet"/>
      <w:lvlText w:val="-"/>
      <w:lvlJc w:val="left"/>
      <w:pPr>
        <w:ind w:left="720" w:hanging="360"/>
      </w:pPr>
      <w:rPr>
        <w:rFonts w:ascii="Shruti" w:hAnsi="Shrut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521989"/>
    <w:multiLevelType w:val="hybridMultilevel"/>
    <w:tmpl w:val="A08E19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ED3415D"/>
    <w:multiLevelType w:val="hybridMultilevel"/>
    <w:tmpl w:val="E03E689A"/>
    <w:lvl w:ilvl="0" w:tplc="2CA892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1EB62C2"/>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9A0788"/>
    <w:multiLevelType w:val="hybridMultilevel"/>
    <w:tmpl w:val="57AE2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C50A14"/>
    <w:multiLevelType w:val="hybridMultilevel"/>
    <w:tmpl w:val="6A78072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EF4A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E30DCF"/>
    <w:multiLevelType w:val="hybridMultilevel"/>
    <w:tmpl w:val="CCEC02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72690035"/>
    <w:multiLevelType w:val="hybridMultilevel"/>
    <w:tmpl w:val="8DB8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2F6A86"/>
    <w:multiLevelType w:val="hybridMultilevel"/>
    <w:tmpl w:val="B784C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3B4455"/>
    <w:multiLevelType w:val="hybridMultilevel"/>
    <w:tmpl w:val="08061D06"/>
    <w:lvl w:ilvl="0" w:tplc="13BC7F88">
      <w:start w:val="1"/>
      <w:numFmt w:val="upperRoman"/>
      <w:lvlText w:val="%1."/>
      <w:lvlJc w:val="left"/>
      <w:pPr>
        <w:ind w:left="1866" w:hanging="72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3"/>
  </w:num>
  <w:num w:numId="2">
    <w:abstractNumId w:val="9"/>
  </w:num>
  <w:num w:numId="3">
    <w:abstractNumId w:val="11"/>
  </w:num>
  <w:num w:numId="4">
    <w:abstractNumId w:val="16"/>
  </w:num>
  <w:num w:numId="5">
    <w:abstractNumId w:val="0"/>
  </w:num>
  <w:num w:numId="6">
    <w:abstractNumId w:val="18"/>
  </w:num>
  <w:num w:numId="7">
    <w:abstractNumId w:val="7"/>
  </w:num>
  <w:num w:numId="8">
    <w:abstractNumId w:val="13"/>
  </w:num>
  <w:num w:numId="9">
    <w:abstractNumId w:val="15"/>
  </w:num>
  <w:num w:numId="10">
    <w:abstractNumId w:val="8"/>
  </w:num>
  <w:num w:numId="11">
    <w:abstractNumId w:val="4"/>
  </w:num>
  <w:num w:numId="12">
    <w:abstractNumId w:val="17"/>
  </w:num>
  <w:num w:numId="13">
    <w:abstractNumId w:val="12"/>
  </w:num>
  <w:num w:numId="14">
    <w:abstractNumId w:val="2"/>
  </w:num>
  <w:num w:numId="15">
    <w:abstractNumId w:val="14"/>
  </w:num>
  <w:num w:numId="16">
    <w:abstractNumId w:val="10"/>
  </w:num>
  <w:num w:numId="17">
    <w:abstractNumId w:val="1"/>
  </w:num>
  <w:num w:numId="18">
    <w:abstractNumId w:val="5"/>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F0"/>
    <w:rsid w:val="00004734"/>
    <w:rsid w:val="00010611"/>
    <w:rsid w:val="000222C0"/>
    <w:rsid w:val="0002724A"/>
    <w:rsid w:val="00033F2C"/>
    <w:rsid w:val="000438B9"/>
    <w:rsid w:val="00046375"/>
    <w:rsid w:val="0005409F"/>
    <w:rsid w:val="00056280"/>
    <w:rsid w:val="0007220E"/>
    <w:rsid w:val="0007445D"/>
    <w:rsid w:val="00074E68"/>
    <w:rsid w:val="00080C3E"/>
    <w:rsid w:val="000811C2"/>
    <w:rsid w:val="00087D23"/>
    <w:rsid w:val="000B433E"/>
    <w:rsid w:val="000C025F"/>
    <w:rsid w:val="000D3011"/>
    <w:rsid w:val="000E22FC"/>
    <w:rsid w:val="000F6DAB"/>
    <w:rsid w:val="00103676"/>
    <w:rsid w:val="00116984"/>
    <w:rsid w:val="00122B25"/>
    <w:rsid w:val="001264FB"/>
    <w:rsid w:val="00126711"/>
    <w:rsid w:val="00133045"/>
    <w:rsid w:val="00135AF9"/>
    <w:rsid w:val="001405F0"/>
    <w:rsid w:val="00143D94"/>
    <w:rsid w:val="00144D69"/>
    <w:rsid w:val="00150820"/>
    <w:rsid w:val="00166D49"/>
    <w:rsid w:val="00175471"/>
    <w:rsid w:val="001754A3"/>
    <w:rsid w:val="0018670B"/>
    <w:rsid w:val="00191CBE"/>
    <w:rsid w:val="001B1665"/>
    <w:rsid w:val="001B36CC"/>
    <w:rsid w:val="001C078F"/>
    <w:rsid w:val="001C2737"/>
    <w:rsid w:val="001C4E86"/>
    <w:rsid w:val="001E30C5"/>
    <w:rsid w:val="001E5565"/>
    <w:rsid w:val="001F45A2"/>
    <w:rsid w:val="001F65F9"/>
    <w:rsid w:val="001F7A97"/>
    <w:rsid w:val="0020085A"/>
    <w:rsid w:val="00200A84"/>
    <w:rsid w:val="00206458"/>
    <w:rsid w:val="002422E8"/>
    <w:rsid w:val="00245BAB"/>
    <w:rsid w:val="00246E7B"/>
    <w:rsid w:val="00257658"/>
    <w:rsid w:val="00257FCB"/>
    <w:rsid w:val="00271BAD"/>
    <w:rsid w:val="00274FBB"/>
    <w:rsid w:val="0027582F"/>
    <w:rsid w:val="00280450"/>
    <w:rsid w:val="00280987"/>
    <w:rsid w:val="0029040D"/>
    <w:rsid w:val="002A2095"/>
    <w:rsid w:val="002B641F"/>
    <w:rsid w:val="002B771C"/>
    <w:rsid w:val="002C285C"/>
    <w:rsid w:val="002D016E"/>
    <w:rsid w:val="002D0F01"/>
    <w:rsid w:val="002F16E6"/>
    <w:rsid w:val="002F456F"/>
    <w:rsid w:val="00300712"/>
    <w:rsid w:val="003044FD"/>
    <w:rsid w:val="00315DE7"/>
    <w:rsid w:val="00323ACB"/>
    <w:rsid w:val="003264A7"/>
    <w:rsid w:val="003323A0"/>
    <w:rsid w:val="00336C4B"/>
    <w:rsid w:val="00357BD2"/>
    <w:rsid w:val="00360E3F"/>
    <w:rsid w:val="00365EB0"/>
    <w:rsid w:val="00373F04"/>
    <w:rsid w:val="00374897"/>
    <w:rsid w:val="00382E8E"/>
    <w:rsid w:val="00395FD3"/>
    <w:rsid w:val="00396113"/>
    <w:rsid w:val="003A3E4E"/>
    <w:rsid w:val="003E6577"/>
    <w:rsid w:val="003F4B06"/>
    <w:rsid w:val="004018EA"/>
    <w:rsid w:val="00404A53"/>
    <w:rsid w:val="004455FC"/>
    <w:rsid w:val="00447C71"/>
    <w:rsid w:val="00452C56"/>
    <w:rsid w:val="00466AA9"/>
    <w:rsid w:val="004674FD"/>
    <w:rsid w:val="00471E04"/>
    <w:rsid w:val="0048069B"/>
    <w:rsid w:val="0048346A"/>
    <w:rsid w:val="004C4F6C"/>
    <w:rsid w:val="004D7025"/>
    <w:rsid w:val="004E01A2"/>
    <w:rsid w:val="004E3443"/>
    <w:rsid w:val="004E770E"/>
    <w:rsid w:val="004F28B6"/>
    <w:rsid w:val="004F788C"/>
    <w:rsid w:val="00502C67"/>
    <w:rsid w:val="005033C3"/>
    <w:rsid w:val="00504841"/>
    <w:rsid w:val="00522081"/>
    <w:rsid w:val="005225D8"/>
    <w:rsid w:val="00523717"/>
    <w:rsid w:val="00543086"/>
    <w:rsid w:val="0057700C"/>
    <w:rsid w:val="0058592E"/>
    <w:rsid w:val="00596E23"/>
    <w:rsid w:val="005B0258"/>
    <w:rsid w:val="005B42B0"/>
    <w:rsid w:val="005B60B3"/>
    <w:rsid w:val="005B6C6E"/>
    <w:rsid w:val="005C2FD5"/>
    <w:rsid w:val="005D157D"/>
    <w:rsid w:val="005E0532"/>
    <w:rsid w:val="005E67DA"/>
    <w:rsid w:val="005F1639"/>
    <w:rsid w:val="005F2EDD"/>
    <w:rsid w:val="005F7983"/>
    <w:rsid w:val="00607647"/>
    <w:rsid w:val="006115D7"/>
    <w:rsid w:val="00614B32"/>
    <w:rsid w:val="00620BCC"/>
    <w:rsid w:val="006268B0"/>
    <w:rsid w:val="00630A94"/>
    <w:rsid w:val="00630B53"/>
    <w:rsid w:val="00632A74"/>
    <w:rsid w:val="006339A6"/>
    <w:rsid w:val="00644120"/>
    <w:rsid w:val="006549AA"/>
    <w:rsid w:val="00663D2E"/>
    <w:rsid w:val="0068382E"/>
    <w:rsid w:val="006977BC"/>
    <w:rsid w:val="00697D5E"/>
    <w:rsid w:val="006A185E"/>
    <w:rsid w:val="006A4348"/>
    <w:rsid w:val="006C2D0D"/>
    <w:rsid w:val="006E15D4"/>
    <w:rsid w:val="006F1AAE"/>
    <w:rsid w:val="00707BDB"/>
    <w:rsid w:val="007114D6"/>
    <w:rsid w:val="00714C1D"/>
    <w:rsid w:val="00715795"/>
    <w:rsid w:val="007224D3"/>
    <w:rsid w:val="007271C5"/>
    <w:rsid w:val="00731F1E"/>
    <w:rsid w:val="00744E5A"/>
    <w:rsid w:val="0077463C"/>
    <w:rsid w:val="00781957"/>
    <w:rsid w:val="00786777"/>
    <w:rsid w:val="00792927"/>
    <w:rsid w:val="007955C7"/>
    <w:rsid w:val="007A25B5"/>
    <w:rsid w:val="007A5EB7"/>
    <w:rsid w:val="007A6327"/>
    <w:rsid w:val="007C0CB2"/>
    <w:rsid w:val="007C1B57"/>
    <w:rsid w:val="007C51F2"/>
    <w:rsid w:val="007D0051"/>
    <w:rsid w:val="007D6750"/>
    <w:rsid w:val="007D7D40"/>
    <w:rsid w:val="007E7964"/>
    <w:rsid w:val="007F20BC"/>
    <w:rsid w:val="007F4F67"/>
    <w:rsid w:val="0080304E"/>
    <w:rsid w:val="00803A20"/>
    <w:rsid w:val="008112B3"/>
    <w:rsid w:val="00824DC9"/>
    <w:rsid w:val="00827E0C"/>
    <w:rsid w:val="0083749E"/>
    <w:rsid w:val="00837CD0"/>
    <w:rsid w:val="00847396"/>
    <w:rsid w:val="0085655A"/>
    <w:rsid w:val="00860222"/>
    <w:rsid w:val="00861BF0"/>
    <w:rsid w:val="00862113"/>
    <w:rsid w:val="00886D14"/>
    <w:rsid w:val="00887540"/>
    <w:rsid w:val="008A76AD"/>
    <w:rsid w:val="008B2AD8"/>
    <w:rsid w:val="008C08F6"/>
    <w:rsid w:val="008E1CCB"/>
    <w:rsid w:val="008E667A"/>
    <w:rsid w:val="00900491"/>
    <w:rsid w:val="00906CA4"/>
    <w:rsid w:val="009114F3"/>
    <w:rsid w:val="00922B19"/>
    <w:rsid w:val="00926757"/>
    <w:rsid w:val="009332B6"/>
    <w:rsid w:val="00935E22"/>
    <w:rsid w:val="00944BE4"/>
    <w:rsid w:val="00957E73"/>
    <w:rsid w:val="00960D02"/>
    <w:rsid w:val="00983FB3"/>
    <w:rsid w:val="0099076F"/>
    <w:rsid w:val="00996EB0"/>
    <w:rsid w:val="009A3F49"/>
    <w:rsid w:val="009A462B"/>
    <w:rsid w:val="009C30D0"/>
    <w:rsid w:val="009D2F31"/>
    <w:rsid w:val="009D3CB6"/>
    <w:rsid w:val="009D7EE7"/>
    <w:rsid w:val="009E2254"/>
    <w:rsid w:val="009F2142"/>
    <w:rsid w:val="009F73DD"/>
    <w:rsid w:val="00A01473"/>
    <w:rsid w:val="00A04608"/>
    <w:rsid w:val="00A05C7F"/>
    <w:rsid w:val="00A144B7"/>
    <w:rsid w:val="00A32ECF"/>
    <w:rsid w:val="00A705FC"/>
    <w:rsid w:val="00A7150D"/>
    <w:rsid w:val="00A80C2B"/>
    <w:rsid w:val="00A81601"/>
    <w:rsid w:val="00A84661"/>
    <w:rsid w:val="00A94AA4"/>
    <w:rsid w:val="00A94F44"/>
    <w:rsid w:val="00A96AEE"/>
    <w:rsid w:val="00AA1089"/>
    <w:rsid w:val="00AA4DED"/>
    <w:rsid w:val="00AA7236"/>
    <w:rsid w:val="00AB3A87"/>
    <w:rsid w:val="00AB63D1"/>
    <w:rsid w:val="00AB7E53"/>
    <w:rsid w:val="00AC3CD2"/>
    <w:rsid w:val="00AC5F63"/>
    <w:rsid w:val="00AD39CF"/>
    <w:rsid w:val="00AE01E2"/>
    <w:rsid w:val="00AF5647"/>
    <w:rsid w:val="00AF5BE7"/>
    <w:rsid w:val="00B03DE7"/>
    <w:rsid w:val="00B15B8C"/>
    <w:rsid w:val="00B20C65"/>
    <w:rsid w:val="00B27C0C"/>
    <w:rsid w:val="00B45F36"/>
    <w:rsid w:val="00B71E0F"/>
    <w:rsid w:val="00B7436D"/>
    <w:rsid w:val="00B770A7"/>
    <w:rsid w:val="00B81017"/>
    <w:rsid w:val="00B868F7"/>
    <w:rsid w:val="00B937EA"/>
    <w:rsid w:val="00B949D1"/>
    <w:rsid w:val="00B95B9D"/>
    <w:rsid w:val="00BC08BA"/>
    <w:rsid w:val="00BC3487"/>
    <w:rsid w:val="00BC789B"/>
    <w:rsid w:val="00BD466B"/>
    <w:rsid w:val="00BF0CEE"/>
    <w:rsid w:val="00C02790"/>
    <w:rsid w:val="00C0461D"/>
    <w:rsid w:val="00C14EDB"/>
    <w:rsid w:val="00C15A08"/>
    <w:rsid w:val="00C15E55"/>
    <w:rsid w:val="00C17464"/>
    <w:rsid w:val="00C201B5"/>
    <w:rsid w:val="00C22BAE"/>
    <w:rsid w:val="00C22DE5"/>
    <w:rsid w:val="00C27DF9"/>
    <w:rsid w:val="00C42DB5"/>
    <w:rsid w:val="00C46D75"/>
    <w:rsid w:val="00C52BE6"/>
    <w:rsid w:val="00C548CB"/>
    <w:rsid w:val="00C56AC9"/>
    <w:rsid w:val="00C5748B"/>
    <w:rsid w:val="00C70E49"/>
    <w:rsid w:val="00C80905"/>
    <w:rsid w:val="00C831A7"/>
    <w:rsid w:val="00C843FD"/>
    <w:rsid w:val="00C93CE3"/>
    <w:rsid w:val="00C964DB"/>
    <w:rsid w:val="00C97B5E"/>
    <w:rsid w:val="00CB48BB"/>
    <w:rsid w:val="00CC0FBC"/>
    <w:rsid w:val="00CC1DAA"/>
    <w:rsid w:val="00CC6DB6"/>
    <w:rsid w:val="00CC7B93"/>
    <w:rsid w:val="00CD4260"/>
    <w:rsid w:val="00CD6CB7"/>
    <w:rsid w:val="00CD7297"/>
    <w:rsid w:val="00CD7FAB"/>
    <w:rsid w:val="00CE4A8C"/>
    <w:rsid w:val="00CF11DA"/>
    <w:rsid w:val="00CF647D"/>
    <w:rsid w:val="00CF6B37"/>
    <w:rsid w:val="00D0341F"/>
    <w:rsid w:val="00D055FC"/>
    <w:rsid w:val="00D06FE2"/>
    <w:rsid w:val="00D071CC"/>
    <w:rsid w:val="00D174E0"/>
    <w:rsid w:val="00D22826"/>
    <w:rsid w:val="00D251E8"/>
    <w:rsid w:val="00D33F18"/>
    <w:rsid w:val="00D379E3"/>
    <w:rsid w:val="00D446D1"/>
    <w:rsid w:val="00D46DB2"/>
    <w:rsid w:val="00D47774"/>
    <w:rsid w:val="00D529F8"/>
    <w:rsid w:val="00D64E8C"/>
    <w:rsid w:val="00D8397D"/>
    <w:rsid w:val="00D901E3"/>
    <w:rsid w:val="00DC66B8"/>
    <w:rsid w:val="00DC7211"/>
    <w:rsid w:val="00DC7E21"/>
    <w:rsid w:val="00DD2236"/>
    <w:rsid w:val="00DD4389"/>
    <w:rsid w:val="00DE0C23"/>
    <w:rsid w:val="00DE423E"/>
    <w:rsid w:val="00DF1E39"/>
    <w:rsid w:val="00DF4CC1"/>
    <w:rsid w:val="00E00973"/>
    <w:rsid w:val="00E344FA"/>
    <w:rsid w:val="00E421CA"/>
    <w:rsid w:val="00E45A77"/>
    <w:rsid w:val="00E46004"/>
    <w:rsid w:val="00E509CB"/>
    <w:rsid w:val="00E56160"/>
    <w:rsid w:val="00E614A9"/>
    <w:rsid w:val="00E64A9F"/>
    <w:rsid w:val="00E6669D"/>
    <w:rsid w:val="00E66C62"/>
    <w:rsid w:val="00E66D5A"/>
    <w:rsid w:val="00E67838"/>
    <w:rsid w:val="00E703E7"/>
    <w:rsid w:val="00E9254E"/>
    <w:rsid w:val="00EB78BE"/>
    <w:rsid w:val="00EC2986"/>
    <w:rsid w:val="00ED6DA5"/>
    <w:rsid w:val="00EE1F6E"/>
    <w:rsid w:val="00EF610E"/>
    <w:rsid w:val="00F01F3F"/>
    <w:rsid w:val="00F03E78"/>
    <w:rsid w:val="00F066C7"/>
    <w:rsid w:val="00F26E21"/>
    <w:rsid w:val="00F30D99"/>
    <w:rsid w:val="00F31B1B"/>
    <w:rsid w:val="00F34030"/>
    <w:rsid w:val="00F4550A"/>
    <w:rsid w:val="00F51334"/>
    <w:rsid w:val="00F53333"/>
    <w:rsid w:val="00F54655"/>
    <w:rsid w:val="00F54E7A"/>
    <w:rsid w:val="00F6031C"/>
    <w:rsid w:val="00F603C7"/>
    <w:rsid w:val="00F64D81"/>
    <w:rsid w:val="00F7410A"/>
    <w:rsid w:val="00F75C97"/>
    <w:rsid w:val="00F76A7F"/>
    <w:rsid w:val="00F82D97"/>
    <w:rsid w:val="00F90D34"/>
    <w:rsid w:val="00F92EE7"/>
    <w:rsid w:val="00FA1269"/>
    <w:rsid w:val="00FB0E32"/>
    <w:rsid w:val="00FB3BC0"/>
    <w:rsid w:val="00FB4764"/>
    <w:rsid w:val="00FB5C1E"/>
    <w:rsid w:val="00FB6252"/>
    <w:rsid w:val="00FB772B"/>
    <w:rsid w:val="00FC1645"/>
    <w:rsid w:val="00FC6E80"/>
    <w:rsid w:val="00FE62D4"/>
    <w:rsid w:val="00FE74FF"/>
    <w:rsid w:val="00FF0072"/>
    <w:rsid w:val="00FF7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E31E"/>
  <w15:docId w15:val="{99F284C3-6795-4698-B8F0-86F0B1A3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00C"/>
  </w:style>
  <w:style w:type="paragraph" w:styleId="Nagwek2">
    <w:name w:val="heading 2"/>
    <w:aliases w:val="Nagłówek 2 Znak Znak,Rozdział,H2,Subhead A,2"/>
    <w:basedOn w:val="Normalny"/>
    <w:next w:val="Normalny"/>
    <w:link w:val="Nagwek2Znak"/>
    <w:qFormat/>
    <w:rsid w:val="00C97B5E"/>
    <w:pPr>
      <w:keepNext/>
      <w:spacing w:after="0" w:line="240" w:lineRule="auto"/>
      <w:jc w:val="center"/>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509CB"/>
    <w:pPr>
      <w:ind w:left="720"/>
      <w:contextualSpacing/>
    </w:pPr>
  </w:style>
  <w:style w:type="character" w:customStyle="1" w:styleId="AkapitzlistZnak">
    <w:name w:val="Akapit z listą Znak"/>
    <w:basedOn w:val="Domylnaczcionkaakapitu"/>
    <w:link w:val="Akapitzlist"/>
    <w:uiPriority w:val="34"/>
    <w:locked/>
    <w:rsid w:val="00135AF9"/>
  </w:style>
  <w:style w:type="character" w:styleId="Hipercze">
    <w:name w:val="Hyperlink"/>
    <w:basedOn w:val="Domylnaczcionkaakapitu"/>
    <w:uiPriority w:val="99"/>
    <w:unhideWhenUsed/>
    <w:rsid w:val="00135AF9"/>
    <w:rPr>
      <w:color w:val="0000FF"/>
      <w:u w:val="single"/>
    </w:rPr>
  </w:style>
  <w:style w:type="table" w:styleId="Tabela-Siatka">
    <w:name w:val="Table Grid"/>
    <w:basedOn w:val="Standardowy"/>
    <w:uiPriority w:val="39"/>
    <w:rsid w:val="00304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565"/>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07445D"/>
    <w:rPr>
      <w:sz w:val="16"/>
      <w:szCs w:val="16"/>
    </w:rPr>
  </w:style>
  <w:style w:type="paragraph" w:styleId="Tekstkomentarza">
    <w:name w:val="annotation text"/>
    <w:basedOn w:val="Normalny"/>
    <w:link w:val="TekstkomentarzaZnak"/>
    <w:uiPriority w:val="99"/>
    <w:semiHidden/>
    <w:unhideWhenUsed/>
    <w:rsid w:val="000744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445D"/>
    <w:rPr>
      <w:sz w:val="20"/>
      <w:szCs w:val="20"/>
    </w:rPr>
  </w:style>
  <w:style w:type="paragraph" w:styleId="Tematkomentarza">
    <w:name w:val="annotation subject"/>
    <w:basedOn w:val="Tekstkomentarza"/>
    <w:next w:val="Tekstkomentarza"/>
    <w:link w:val="TematkomentarzaZnak"/>
    <w:uiPriority w:val="99"/>
    <w:semiHidden/>
    <w:unhideWhenUsed/>
    <w:rsid w:val="0007445D"/>
    <w:rPr>
      <w:b/>
      <w:bCs/>
    </w:rPr>
  </w:style>
  <w:style w:type="character" w:customStyle="1" w:styleId="TematkomentarzaZnak">
    <w:name w:val="Temat komentarza Znak"/>
    <w:basedOn w:val="TekstkomentarzaZnak"/>
    <w:link w:val="Tematkomentarza"/>
    <w:uiPriority w:val="99"/>
    <w:semiHidden/>
    <w:rsid w:val="0007445D"/>
    <w:rPr>
      <w:b/>
      <w:bCs/>
      <w:sz w:val="20"/>
      <w:szCs w:val="20"/>
    </w:rPr>
  </w:style>
  <w:style w:type="paragraph" w:styleId="Tekstdymka">
    <w:name w:val="Balloon Text"/>
    <w:basedOn w:val="Normalny"/>
    <w:link w:val="TekstdymkaZnak"/>
    <w:uiPriority w:val="99"/>
    <w:semiHidden/>
    <w:unhideWhenUsed/>
    <w:rsid w:val="00074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45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8602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222"/>
    <w:rPr>
      <w:sz w:val="20"/>
      <w:szCs w:val="20"/>
    </w:rPr>
  </w:style>
  <w:style w:type="character" w:styleId="Odwoanieprzypisukocowego">
    <w:name w:val="endnote reference"/>
    <w:basedOn w:val="Domylnaczcionkaakapitu"/>
    <w:uiPriority w:val="99"/>
    <w:semiHidden/>
    <w:unhideWhenUsed/>
    <w:rsid w:val="00860222"/>
    <w:rPr>
      <w:vertAlign w:val="superscript"/>
    </w:rPr>
  </w:style>
  <w:style w:type="character" w:styleId="Pogrubienie">
    <w:name w:val="Strong"/>
    <w:basedOn w:val="Domylnaczcionkaakapitu"/>
    <w:uiPriority w:val="22"/>
    <w:qFormat/>
    <w:rsid w:val="00AF5BE7"/>
    <w:rPr>
      <w:b/>
      <w:bCs/>
    </w:rPr>
  </w:style>
  <w:style w:type="character" w:customStyle="1" w:styleId="left">
    <w:name w:val="left"/>
    <w:rsid w:val="00357BD2"/>
  </w:style>
  <w:style w:type="paragraph" w:styleId="Poprawka">
    <w:name w:val="Revision"/>
    <w:hidden/>
    <w:uiPriority w:val="99"/>
    <w:semiHidden/>
    <w:rsid w:val="0048346A"/>
    <w:pPr>
      <w:spacing w:after="0" w:line="240" w:lineRule="auto"/>
    </w:pPr>
  </w:style>
  <w:style w:type="paragraph" w:styleId="Nagwek">
    <w:name w:val="header"/>
    <w:basedOn w:val="Normalny"/>
    <w:link w:val="NagwekZnak"/>
    <w:uiPriority w:val="99"/>
    <w:unhideWhenUsed/>
    <w:rsid w:val="00471E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1E04"/>
  </w:style>
  <w:style w:type="paragraph" w:styleId="Stopka">
    <w:name w:val="footer"/>
    <w:basedOn w:val="Normalny"/>
    <w:link w:val="StopkaZnak"/>
    <w:uiPriority w:val="99"/>
    <w:unhideWhenUsed/>
    <w:rsid w:val="00471E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1E04"/>
  </w:style>
  <w:style w:type="character" w:customStyle="1" w:styleId="Nagwek2Znak">
    <w:name w:val="Nagłówek 2 Znak"/>
    <w:aliases w:val="Nagłówek 2 Znak Znak Znak,Rozdział Znak,H2 Znak,Subhead A Znak,2 Znak"/>
    <w:basedOn w:val="Domylnaczcionkaakapitu"/>
    <w:link w:val="Nagwek2"/>
    <w:rsid w:val="00C97B5E"/>
    <w:rPr>
      <w:rFonts w:ascii="Times New Roman" w:eastAsia="Times New Roman" w:hAnsi="Times New Roman" w:cs="Times New Roman"/>
      <w:b/>
      <w:bCs/>
      <w:sz w:val="36"/>
      <w:szCs w:val="36"/>
      <w:lang w:eastAsia="pl-PL"/>
    </w:rPr>
  </w:style>
  <w:style w:type="paragraph" w:customStyle="1" w:styleId="ZnakZnak11">
    <w:name w:val="Znak Znak11"/>
    <w:basedOn w:val="Normalny"/>
    <w:rsid w:val="00C97B5E"/>
    <w:pPr>
      <w:suppressAutoHyphens/>
      <w:spacing w:after="0" w:line="360" w:lineRule="auto"/>
      <w:jc w:val="both"/>
    </w:pPr>
    <w:rPr>
      <w:rFonts w:ascii="Verdana" w:eastAsia="Times New Roman" w:hAnsi="Verdana" w:cs="Times New Roman"/>
      <w:sz w:val="20"/>
      <w:szCs w:val="20"/>
      <w:lang w:eastAsia="ar-SA"/>
    </w:rPr>
  </w:style>
  <w:style w:type="character" w:styleId="Nierozpoznanawzmianka">
    <w:name w:val="Unresolved Mention"/>
    <w:basedOn w:val="Domylnaczcionkaakapitu"/>
    <w:uiPriority w:val="99"/>
    <w:semiHidden/>
    <w:unhideWhenUsed/>
    <w:rsid w:val="00BC789B"/>
    <w:rPr>
      <w:color w:val="808080"/>
      <w:shd w:val="clear" w:color="auto" w:fill="E6E6E6"/>
    </w:rPr>
  </w:style>
  <w:style w:type="paragraph" w:customStyle="1" w:styleId="BodyTextIndent31">
    <w:name w:val="Body Text Indent 31"/>
    <w:basedOn w:val="Normalny"/>
    <w:rsid w:val="007E7964"/>
    <w:pPr>
      <w:suppressAutoHyphens/>
      <w:spacing w:after="0" w:line="240" w:lineRule="auto"/>
      <w:ind w:left="360" w:hanging="360"/>
      <w:jc w:val="both"/>
    </w:pPr>
    <w:rPr>
      <w:rFonts w:ascii="Times New Roman" w:eastAsia="Times New Roman" w:hAnsi="Times New Roman" w:cs="Times New Roman"/>
      <w:sz w:val="24"/>
      <w:szCs w:val="24"/>
      <w:lang w:eastAsia="zh-CN"/>
    </w:rPr>
  </w:style>
  <w:style w:type="paragraph" w:customStyle="1" w:styleId="Akapitzlist1">
    <w:name w:val="Akapit z listą1"/>
    <w:basedOn w:val="Normalny"/>
    <w:qFormat/>
    <w:rsid w:val="007E7964"/>
    <w:pPr>
      <w:suppressAutoHyphens/>
      <w:spacing w:after="0" w:line="240" w:lineRule="auto"/>
      <w:ind w:left="720"/>
    </w:pPr>
    <w:rPr>
      <w:rFonts w:ascii="Calibri" w:eastAsia="Calibri" w:hAnsi="Calibri" w:cs="Calibri"/>
      <w:lang w:eastAsia="zh-CN"/>
    </w:rPr>
  </w:style>
  <w:style w:type="paragraph" w:customStyle="1" w:styleId="ust">
    <w:name w:val="ust"/>
    <w:link w:val="ustZnak"/>
    <w:rsid w:val="00A8466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A84661"/>
    <w:rPr>
      <w:rFonts w:ascii="Times New Roman" w:eastAsia="Times New Roman" w:hAnsi="Times New Roman" w:cs="Times New Roman"/>
      <w:sz w:val="24"/>
      <w:szCs w:val="24"/>
      <w:lang w:eastAsia="pl-PL"/>
    </w:rPr>
  </w:style>
  <w:style w:type="paragraph" w:customStyle="1" w:styleId="pkt">
    <w:name w:val="pkt"/>
    <w:basedOn w:val="Normalny"/>
    <w:link w:val="pktZnak"/>
    <w:rsid w:val="00FB5C1E"/>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FB5C1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36248">
      <w:bodyDiv w:val="1"/>
      <w:marLeft w:val="0"/>
      <w:marRight w:val="0"/>
      <w:marTop w:val="0"/>
      <w:marBottom w:val="0"/>
      <w:divBdr>
        <w:top w:val="none" w:sz="0" w:space="0" w:color="auto"/>
        <w:left w:val="none" w:sz="0" w:space="0" w:color="auto"/>
        <w:bottom w:val="none" w:sz="0" w:space="0" w:color="auto"/>
        <w:right w:val="none" w:sz="0" w:space="0" w:color="auto"/>
      </w:divBdr>
    </w:div>
    <w:div w:id="1508985994">
      <w:bodyDiv w:val="1"/>
      <w:marLeft w:val="0"/>
      <w:marRight w:val="0"/>
      <w:marTop w:val="0"/>
      <w:marBottom w:val="0"/>
      <w:divBdr>
        <w:top w:val="none" w:sz="0" w:space="0" w:color="auto"/>
        <w:left w:val="none" w:sz="0" w:space="0" w:color="auto"/>
        <w:bottom w:val="none" w:sz="0" w:space="0" w:color="auto"/>
        <w:right w:val="none" w:sz="0" w:space="0" w:color="auto"/>
      </w:divBdr>
    </w:div>
    <w:div w:id="2038894269">
      <w:bodyDiv w:val="1"/>
      <w:marLeft w:val="0"/>
      <w:marRight w:val="0"/>
      <w:marTop w:val="0"/>
      <w:marBottom w:val="0"/>
      <w:divBdr>
        <w:top w:val="none" w:sz="0" w:space="0" w:color="auto"/>
        <w:left w:val="none" w:sz="0" w:space="0" w:color="auto"/>
        <w:bottom w:val="none" w:sz="0" w:space="0" w:color="auto"/>
        <w:right w:val="none" w:sz="0" w:space="0" w:color="auto"/>
      </w:divBdr>
    </w:div>
    <w:div w:id="20571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_dabek@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D1C0E-906B-408D-9450-0598381F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3218</Words>
  <Characters>19308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Polskie Wydawnictwo Muzyczne S.A.</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mikomax</dc:creator>
  <cp:lastModifiedBy>Karolina Ciesielska</cp:lastModifiedBy>
  <cp:revision>26</cp:revision>
  <cp:lastPrinted>2019-07-23T07:42:00Z</cp:lastPrinted>
  <dcterms:created xsi:type="dcterms:W3CDTF">2019-07-11T14:05:00Z</dcterms:created>
  <dcterms:modified xsi:type="dcterms:W3CDTF">2019-07-23T09:05:00Z</dcterms:modified>
</cp:coreProperties>
</file>